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58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Ставропольского края</w:t>
      </w: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58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58">
        <w:rPr>
          <w:rFonts w:ascii="Times New Roman" w:hAnsi="Times New Roman" w:cs="Times New Roman"/>
          <w:b/>
          <w:sz w:val="24"/>
          <w:szCs w:val="24"/>
        </w:rPr>
        <w:t>«Пятигорский техникум торговли, технологий и сервиса»</w:t>
      </w:r>
    </w:p>
    <w:p w:rsidR="00855C58" w:rsidRDefault="00855C58" w:rsidP="004757DF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ПРОФЕССИОНАЛЬНАЯ</w:t>
      </w: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ОБРАЗОВАТЕЛЬНАЯ ПРОГРАММА-</w:t>
      </w: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 ПОДГОТОВКИ СПЕЦИАЛИСТОВ СРЕДНЕГО ЗВЕНА</w:t>
      </w: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БАЗОВОЙ ПОДГОТОВКИ</w:t>
      </w: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5C58" w:rsidRPr="00855C58" w:rsidRDefault="00855C58" w:rsidP="00855C58">
      <w:pPr>
        <w:contextualSpacing/>
        <w:jc w:val="center"/>
        <w:rPr>
          <w:rStyle w:val="fontstyle01"/>
          <w:sz w:val="24"/>
          <w:szCs w:val="24"/>
        </w:rPr>
      </w:pP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СПЕЦИАЛЬНОСТИ</w:t>
      </w: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5C58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40.02.01 ПРАВО И ОРГАНИЗАЦИЯ СОЦИАЛЬНОГО ОБЕСПЕЧЕНИЯ</w:t>
      </w: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58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855C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5C58">
        <w:rPr>
          <w:rFonts w:ascii="Times New Roman" w:hAnsi="Times New Roman" w:cs="Times New Roman"/>
          <w:b/>
          <w:sz w:val="28"/>
          <w:szCs w:val="28"/>
        </w:rPr>
        <w:t>юрист</w:t>
      </w: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Default="00855C58" w:rsidP="00855C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58" w:rsidRPr="00855C58" w:rsidRDefault="00855C58" w:rsidP="00855C58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5C58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855C58" w:rsidRDefault="00855C58" w:rsidP="004757DF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6744B4" w:rsidRPr="004757DF" w:rsidRDefault="006744B4" w:rsidP="004757D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148E7">
        <w:rPr>
          <w:rStyle w:val="fontstyle01"/>
          <w:sz w:val="24"/>
          <w:szCs w:val="24"/>
        </w:rPr>
        <w:lastRenderedPageBreak/>
        <w:t>1</w:t>
      </w:r>
      <w:r w:rsidRPr="004757DF">
        <w:rPr>
          <w:rStyle w:val="fontstyle01"/>
          <w:sz w:val="22"/>
          <w:szCs w:val="22"/>
        </w:rPr>
        <w:t>.Общие положения</w:t>
      </w:r>
    </w:p>
    <w:p w:rsidR="00055B0A" w:rsidRPr="004757DF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Style w:val="fontstyle01"/>
          <w:sz w:val="22"/>
          <w:szCs w:val="22"/>
        </w:rPr>
        <w:t xml:space="preserve">1.1. </w:t>
      </w:r>
      <w:r w:rsidR="00AD7C3A" w:rsidRPr="00A70D24">
        <w:rPr>
          <w:rFonts w:ascii="Times New Roman" w:hAnsi="Times New Roman" w:cs="Times New Roman"/>
        </w:rPr>
        <w:t xml:space="preserve">Настоящая основная </w:t>
      </w:r>
      <w:r w:rsidR="00AD7C3A">
        <w:rPr>
          <w:rFonts w:ascii="Times New Roman" w:hAnsi="Times New Roman" w:cs="Times New Roman"/>
        </w:rPr>
        <w:t xml:space="preserve">профессиональная </w:t>
      </w:r>
      <w:r w:rsidR="00AD7C3A" w:rsidRPr="00A70D24">
        <w:rPr>
          <w:rFonts w:ascii="Times New Roman" w:hAnsi="Times New Roman" w:cs="Times New Roman"/>
        </w:rPr>
        <w:t xml:space="preserve">образовательная программа </w:t>
      </w:r>
      <w:r w:rsidR="00AD7C3A">
        <w:rPr>
          <w:rFonts w:ascii="Times New Roman" w:hAnsi="Times New Roman" w:cs="Times New Roman"/>
        </w:rPr>
        <w:t>- программа по</w:t>
      </w:r>
      <w:r w:rsidR="00AD7C3A">
        <w:rPr>
          <w:rFonts w:ascii="Times New Roman" w:hAnsi="Times New Roman" w:cs="Times New Roman"/>
        </w:rPr>
        <w:t>д</w:t>
      </w:r>
      <w:r w:rsidR="00AD7C3A">
        <w:rPr>
          <w:rFonts w:ascii="Times New Roman" w:hAnsi="Times New Roman" w:cs="Times New Roman"/>
        </w:rPr>
        <w:t>готовки специалистов среднего звена</w:t>
      </w:r>
      <w:r w:rsidR="00AD7C3A" w:rsidRPr="00775C6D">
        <w:rPr>
          <w:rFonts w:ascii="Times New Roman" w:hAnsi="Times New Roman" w:cs="Times New Roman"/>
        </w:rPr>
        <w:t xml:space="preserve"> </w:t>
      </w:r>
      <w:r w:rsidR="00AD7C3A" w:rsidRPr="00A70D24">
        <w:rPr>
          <w:rFonts w:ascii="Times New Roman" w:hAnsi="Times New Roman" w:cs="Times New Roman"/>
        </w:rPr>
        <w:t xml:space="preserve">по специальности среднего профессионального образования  </w:t>
      </w:r>
      <w:r w:rsidR="00EF55F3" w:rsidRPr="004757DF">
        <w:rPr>
          <w:rFonts w:ascii="Times New Roman" w:hAnsi="Times New Roman" w:cs="Times New Roman"/>
        </w:rPr>
        <w:t xml:space="preserve">40.02.01 «Право и организация социального обеспечения» </w:t>
      </w:r>
      <w:r w:rsidR="00AD7C3A" w:rsidRPr="00A70D24">
        <w:rPr>
          <w:rFonts w:ascii="Times New Roman" w:hAnsi="Times New Roman" w:cs="Times New Roman"/>
        </w:rPr>
        <w:t xml:space="preserve">(далее – </w:t>
      </w:r>
      <w:r w:rsidR="00AD7C3A" w:rsidRPr="00D6137F">
        <w:rPr>
          <w:rFonts w:ascii="Times New Roman" w:hAnsi="Times New Roman" w:cs="Times New Roman"/>
        </w:rPr>
        <w:t>ОПО</w:t>
      </w:r>
      <w:proofErr w:type="gramStart"/>
      <w:r w:rsidR="00AD7C3A" w:rsidRPr="00D6137F">
        <w:rPr>
          <w:rFonts w:ascii="Times New Roman" w:hAnsi="Times New Roman" w:cs="Times New Roman"/>
        </w:rPr>
        <w:t>П-</w:t>
      </w:r>
      <w:proofErr w:type="gramEnd"/>
      <w:r w:rsidR="00AD7C3A" w:rsidRPr="00D6137F">
        <w:rPr>
          <w:rFonts w:ascii="Times New Roman" w:hAnsi="Times New Roman" w:cs="Times New Roman"/>
        </w:rPr>
        <w:t xml:space="preserve"> ППССЗ</w:t>
      </w:r>
      <w:r w:rsidR="00AD7C3A" w:rsidRPr="00A70D24">
        <w:rPr>
          <w:rFonts w:ascii="Times New Roman" w:hAnsi="Times New Roman" w:cs="Times New Roman"/>
        </w:rPr>
        <w:t>)</w:t>
      </w:r>
      <w:r w:rsidR="00AD7C3A">
        <w:rPr>
          <w:rFonts w:ascii="Times New Roman" w:hAnsi="Times New Roman" w:cs="Times New Roman"/>
        </w:rPr>
        <w:t xml:space="preserve"> </w:t>
      </w:r>
      <w:r w:rsidR="00055B0A" w:rsidRPr="004757DF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среднего профессионал</w:t>
      </w:r>
      <w:r w:rsidR="00055B0A" w:rsidRPr="004757DF">
        <w:rPr>
          <w:rFonts w:ascii="Times New Roman" w:hAnsi="Times New Roman" w:cs="Times New Roman"/>
        </w:rPr>
        <w:t>ь</w:t>
      </w:r>
      <w:r w:rsidR="00055B0A" w:rsidRPr="004757DF">
        <w:rPr>
          <w:rFonts w:ascii="Times New Roman" w:hAnsi="Times New Roman" w:cs="Times New Roman"/>
        </w:rPr>
        <w:t xml:space="preserve">ного образования (ФГОС СПО), а также требований работодателей </w:t>
      </w:r>
      <w:r w:rsidR="00AE6A70" w:rsidRPr="004757DF">
        <w:rPr>
          <w:rFonts w:ascii="Times New Roman" w:hAnsi="Times New Roman" w:cs="Times New Roman"/>
        </w:rPr>
        <w:t>г. Пятигорска</w:t>
      </w:r>
      <w:r w:rsidR="00055B0A" w:rsidRPr="004757DF">
        <w:rPr>
          <w:rFonts w:ascii="Times New Roman" w:hAnsi="Times New Roman" w:cs="Times New Roman"/>
        </w:rPr>
        <w:t xml:space="preserve">. </w:t>
      </w:r>
      <w:r w:rsidR="00AD7C3A" w:rsidRPr="00D6137F">
        <w:rPr>
          <w:rFonts w:ascii="Times New Roman" w:hAnsi="Times New Roman" w:cs="Times New Roman"/>
        </w:rPr>
        <w:t>ОПО</w:t>
      </w:r>
      <w:proofErr w:type="gramStart"/>
      <w:r w:rsidR="00AD7C3A" w:rsidRPr="00D6137F">
        <w:rPr>
          <w:rFonts w:ascii="Times New Roman" w:hAnsi="Times New Roman" w:cs="Times New Roman"/>
        </w:rPr>
        <w:t>П-</w:t>
      </w:r>
      <w:proofErr w:type="gramEnd"/>
      <w:r w:rsidR="00AD7C3A" w:rsidRPr="00D6137F">
        <w:rPr>
          <w:rFonts w:ascii="Times New Roman" w:hAnsi="Times New Roman" w:cs="Times New Roman"/>
        </w:rPr>
        <w:t xml:space="preserve"> ППССЗ</w:t>
      </w:r>
      <w:r w:rsidR="00AD7C3A" w:rsidRPr="004757DF">
        <w:rPr>
          <w:rFonts w:ascii="Times New Roman" w:hAnsi="Times New Roman" w:cs="Times New Roman"/>
        </w:rPr>
        <w:t xml:space="preserve"> </w:t>
      </w:r>
      <w:r w:rsidR="00055B0A" w:rsidRPr="004757DF">
        <w:rPr>
          <w:rFonts w:ascii="Times New Roman" w:hAnsi="Times New Roman" w:cs="Times New Roman"/>
        </w:rPr>
        <w:t xml:space="preserve">определяет объем и содержание среднего профессионального образования по специальности </w:t>
      </w:r>
      <w:r w:rsidR="00EF55F3" w:rsidRPr="004757DF">
        <w:rPr>
          <w:rFonts w:ascii="Times New Roman" w:hAnsi="Times New Roman" w:cs="Times New Roman"/>
        </w:rPr>
        <w:t>40.02.01 «Право и организация социального обеспечения»</w:t>
      </w:r>
      <w:r w:rsidR="00055B0A" w:rsidRPr="004757DF">
        <w:rPr>
          <w:rFonts w:ascii="Times New Roman" w:hAnsi="Times New Roman" w:cs="Times New Roman"/>
        </w:rPr>
        <w:t>, планируемые результаты освоения о</w:t>
      </w:r>
      <w:r w:rsidR="00055B0A" w:rsidRPr="004757DF">
        <w:rPr>
          <w:rFonts w:ascii="Times New Roman" w:hAnsi="Times New Roman" w:cs="Times New Roman"/>
        </w:rPr>
        <w:t>б</w:t>
      </w:r>
      <w:r w:rsidR="00055B0A" w:rsidRPr="004757DF">
        <w:rPr>
          <w:rFonts w:ascii="Times New Roman" w:hAnsi="Times New Roman" w:cs="Times New Roman"/>
        </w:rPr>
        <w:t xml:space="preserve">разовательной программы, условия образовательной деятельности. Образовательная программа, реализуемая на базе основного общего образования, разработана </w:t>
      </w:r>
      <w:r w:rsidR="00AE6A70" w:rsidRPr="004757DF">
        <w:rPr>
          <w:rFonts w:ascii="Times New Roman" w:hAnsi="Times New Roman" w:cs="Times New Roman"/>
        </w:rPr>
        <w:t>техникумом</w:t>
      </w:r>
      <w:r w:rsidR="00055B0A" w:rsidRPr="004757DF">
        <w:rPr>
          <w:rFonts w:ascii="Times New Roman" w:hAnsi="Times New Roman" w:cs="Times New Roman"/>
        </w:rPr>
        <w:t xml:space="preserve"> на основе требов</w:t>
      </w:r>
      <w:r w:rsidR="00055B0A" w:rsidRPr="004757DF">
        <w:rPr>
          <w:rFonts w:ascii="Times New Roman" w:hAnsi="Times New Roman" w:cs="Times New Roman"/>
        </w:rPr>
        <w:t>а</w:t>
      </w:r>
      <w:r w:rsidR="00055B0A" w:rsidRPr="004757DF">
        <w:rPr>
          <w:rFonts w:ascii="Times New Roman" w:hAnsi="Times New Roman" w:cs="Times New Roman"/>
        </w:rPr>
        <w:t>ний федерального государственного образовательного стандарта среднего общего образования и ФГОС СПО с учетом</w:t>
      </w:r>
      <w:r w:rsidR="00AD7C3A">
        <w:rPr>
          <w:rFonts w:ascii="Times New Roman" w:hAnsi="Times New Roman" w:cs="Times New Roman"/>
        </w:rPr>
        <w:t xml:space="preserve"> получаемой специальности</w:t>
      </w:r>
      <w:r w:rsidR="00055B0A" w:rsidRPr="004757DF">
        <w:rPr>
          <w:rFonts w:ascii="Times New Roman" w:hAnsi="Times New Roman" w:cs="Times New Roman"/>
        </w:rPr>
        <w:t xml:space="preserve">. </w:t>
      </w:r>
    </w:p>
    <w:p w:rsidR="00AE6A70" w:rsidRPr="004757DF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Style w:val="fontstyle01"/>
          <w:sz w:val="22"/>
          <w:szCs w:val="22"/>
        </w:rPr>
        <w:t>1.2.</w:t>
      </w:r>
      <w:r w:rsidR="00AE6A70" w:rsidRPr="004757DF">
        <w:rPr>
          <w:rFonts w:ascii="Times New Roman" w:hAnsi="Times New Roman" w:cs="Times New Roman"/>
        </w:rPr>
        <w:t xml:space="preserve"> </w:t>
      </w:r>
      <w:r w:rsidR="00AE6A70" w:rsidRPr="004757DF">
        <w:rPr>
          <w:rFonts w:ascii="Times New Roman" w:hAnsi="Times New Roman" w:cs="Times New Roman"/>
          <w:b/>
        </w:rPr>
        <w:t xml:space="preserve">Нормативные основания для разработки </w:t>
      </w:r>
      <w:r w:rsidR="00AD7C3A" w:rsidRPr="00AD7C3A">
        <w:rPr>
          <w:rFonts w:ascii="Times New Roman" w:hAnsi="Times New Roman" w:cs="Times New Roman"/>
          <w:b/>
        </w:rPr>
        <w:t>ОПО</w:t>
      </w:r>
      <w:proofErr w:type="gramStart"/>
      <w:r w:rsidR="00AD7C3A" w:rsidRPr="00AD7C3A">
        <w:rPr>
          <w:rFonts w:ascii="Times New Roman" w:hAnsi="Times New Roman" w:cs="Times New Roman"/>
          <w:b/>
        </w:rPr>
        <w:t>П-</w:t>
      </w:r>
      <w:proofErr w:type="gramEnd"/>
      <w:r w:rsidR="00AD7C3A" w:rsidRPr="00AD7C3A">
        <w:rPr>
          <w:rFonts w:ascii="Times New Roman" w:hAnsi="Times New Roman" w:cs="Times New Roman"/>
          <w:b/>
        </w:rPr>
        <w:t xml:space="preserve"> ППССЗ</w:t>
      </w:r>
      <w:r w:rsidR="00AE6A70" w:rsidRPr="004757DF">
        <w:rPr>
          <w:rFonts w:ascii="Times New Roman" w:hAnsi="Times New Roman" w:cs="Times New Roman"/>
          <w:b/>
        </w:rPr>
        <w:t>: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− Федеральный закон от 29 декабря 2012 г. №273-ФЗ «Об образовании в Российской Ф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>дерации»;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− Приказ Минобрнауки России от </w:t>
      </w:r>
      <w:r w:rsidR="008866BB" w:rsidRPr="004757DF">
        <w:rPr>
          <w:rFonts w:ascii="Times New Roman" w:hAnsi="Times New Roman" w:cs="Times New Roman"/>
        </w:rPr>
        <w:t>12.05.2014</w:t>
      </w:r>
      <w:r w:rsidRPr="004757DF">
        <w:rPr>
          <w:rFonts w:ascii="Times New Roman" w:hAnsi="Times New Roman" w:cs="Times New Roman"/>
        </w:rPr>
        <w:t xml:space="preserve">г. № </w:t>
      </w:r>
      <w:r w:rsidR="008866BB" w:rsidRPr="004757DF">
        <w:rPr>
          <w:rFonts w:ascii="Times New Roman" w:hAnsi="Times New Roman" w:cs="Times New Roman"/>
        </w:rPr>
        <w:t>508(ред. от 14.09.2016) «</w:t>
      </w:r>
      <w:r w:rsidRPr="004757DF">
        <w:rPr>
          <w:rFonts w:ascii="Times New Roman" w:hAnsi="Times New Roman" w:cs="Times New Roman"/>
        </w:rPr>
        <w:t>Об утвержд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>нии федерального государственного образовательного стандарта среднего профессионального о</w:t>
      </w:r>
      <w:r w:rsidRPr="004757DF">
        <w:rPr>
          <w:rFonts w:ascii="Times New Roman" w:hAnsi="Times New Roman" w:cs="Times New Roman"/>
        </w:rPr>
        <w:t>б</w:t>
      </w:r>
      <w:r w:rsidRPr="004757DF">
        <w:rPr>
          <w:rFonts w:ascii="Times New Roman" w:hAnsi="Times New Roman" w:cs="Times New Roman"/>
        </w:rPr>
        <w:t xml:space="preserve">разования по специальности </w:t>
      </w:r>
      <w:r w:rsidR="00EF55F3" w:rsidRPr="004757DF">
        <w:rPr>
          <w:rFonts w:ascii="Times New Roman" w:hAnsi="Times New Roman" w:cs="Times New Roman"/>
        </w:rPr>
        <w:t>40.02.01 «Право и организация социального обеспечения»</w:t>
      </w:r>
      <w:r w:rsidRPr="004757DF">
        <w:rPr>
          <w:rFonts w:ascii="Times New Roman" w:hAnsi="Times New Roman" w:cs="Times New Roman"/>
        </w:rPr>
        <w:t xml:space="preserve"> (зарегис</w:t>
      </w:r>
      <w:r w:rsidRPr="004757DF">
        <w:rPr>
          <w:rFonts w:ascii="Times New Roman" w:hAnsi="Times New Roman" w:cs="Times New Roman"/>
        </w:rPr>
        <w:t>т</w:t>
      </w:r>
      <w:r w:rsidRPr="004757DF">
        <w:rPr>
          <w:rFonts w:ascii="Times New Roman" w:hAnsi="Times New Roman" w:cs="Times New Roman"/>
        </w:rPr>
        <w:t xml:space="preserve">рирован Министерством юстиции Российской Федерации </w:t>
      </w:r>
      <w:r w:rsidR="008866BB" w:rsidRPr="004757DF">
        <w:rPr>
          <w:rFonts w:ascii="Times New Roman" w:hAnsi="Times New Roman" w:cs="Times New Roman"/>
        </w:rPr>
        <w:t>29.07.2014</w:t>
      </w:r>
      <w:r w:rsidRPr="004757DF">
        <w:rPr>
          <w:rFonts w:ascii="Times New Roman" w:hAnsi="Times New Roman" w:cs="Times New Roman"/>
        </w:rPr>
        <w:t xml:space="preserve">г., регистрационный № </w:t>
      </w:r>
      <w:r w:rsidR="008866BB" w:rsidRPr="004757DF">
        <w:rPr>
          <w:rFonts w:ascii="Times New Roman" w:hAnsi="Times New Roman" w:cs="Times New Roman"/>
        </w:rPr>
        <w:t>33324</w:t>
      </w:r>
      <w:r w:rsidRPr="004757DF">
        <w:rPr>
          <w:rFonts w:ascii="Times New Roman" w:hAnsi="Times New Roman" w:cs="Times New Roman"/>
        </w:rPr>
        <w:t xml:space="preserve">);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Приказ Минобрнауки России от 14 июня 2013 г. № 464 «Об утверждении Порядка орг</w:t>
      </w:r>
      <w:r w:rsidRPr="004757DF">
        <w:rPr>
          <w:rFonts w:ascii="Times New Roman" w:hAnsi="Times New Roman" w:cs="Times New Roman"/>
        </w:rPr>
        <w:t>а</w:t>
      </w:r>
      <w:r w:rsidRPr="004757DF">
        <w:rPr>
          <w:rFonts w:ascii="Times New Roman" w:hAnsi="Times New Roman" w:cs="Times New Roman"/>
        </w:rPr>
        <w:t>низации и осуществления образовательной деятельности по образовательным программам средн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>го профессионального образования» (зарегистрирован Министерством юстиции Российской Ф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>дерации 30 июля 2013 г., регистрационный № 29200) (далее – Порядок организации образовател</w:t>
      </w:r>
      <w:r w:rsidRPr="004757DF">
        <w:rPr>
          <w:rFonts w:ascii="Times New Roman" w:hAnsi="Times New Roman" w:cs="Times New Roman"/>
        </w:rPr>
        <w:t>ь</w:t>
      </w:r>
      <w:r w:rsidRPr="004757DF">
        <w:rPr>
          <w:rFonts w:ascii="Times New Roman" w:hAnsi="Times New Roman" w:cs="Times New Roman"/>
        </w:rPr>
        <w:t xml:space="preserve">ной деятельности);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Приказ Минобрнауки России от 16 августа 2013 г. № 968 «Об утверждении Порядка пр</w:t>
      </w:r>
      <w:r w:rsidRPr="004757DF">
        <w:rPr>
          <w:rFonts w:ascii="Times New Roman" w:hAnsi="Times New Roman" w:cs="Times New Roman"/>
        </w:rPr>
        <w:t>о</w:t>
      </w:r>
      <w:r w:rsidRPr="004757DF">
        <w:rPr>
          <w:rFonts w:ascii="Times New Roman" w:hAnsi="Times New Roman" w:cs="Times New Roman"/>
        </w:rPr>
        <w:t>ведения государственной итоговой аттестации по образовательным программам среднего профе</w:t>
      </w:r>
      <w:r w:rsidRPr="004757DF">
        <w:rPr>
          <w:rFonts w:ascii="Times New Roman" w:hAnsi="Times New Roman" w:cs="Times New Roman"/>
        </w:rPr>
        <w:t>с</w:t>
      </w:r>
      <w:r w:rsidRPr="004757DF">
        <w:rPr>
          <w:rFonts w:ascii="Times New Roman" w:hAnsi="Times New Roman" w:cs="Times New Roman"/>
        </w:rPr>
        <w:t xml:space="preserve">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4757DF" w:rsidRDefault="00AE6A70" w:rsidP="007369A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757DF">
        <w:rPr>
          <w:rFonts w:ascii="Times New Roman" w:hAnsi="Times New Roman" w:cs="Times New Roman"/>
        </w:rPr>
        <w:t>−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</w:t>
      </w:r>
      <w:r w:rsidR="007369AB" w:rsidRPr="004757DF">
        <w:rPr>
          <w:rFonts w:ascii="Times New Roman" w:hAnsi="Times New Roman" w:cs="Times New Roman"/>
        </w:rPr>
        <w:t>13 г., регистрационный № 28785);</w:t>
      </w:r>
      <w:proofErr w:type="gramEnd"/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Приказ Минобрнауки России от 30 августа 2013 г. № 1015 «Об утверждении порядка о</w:t>
      </w:r>
      <w:r w:rsidRPr="004757DF">
        <w:rPr>
          <w:rFonts w:ascii="Times New Roman" w:hAnsi="Times New Roman" w:cs="Times New Roman"/>
        </w:rPr>
        <w:t>р</w:t>
      </w:r>
      <w:r w:rsidRPr="004757DF">
        <w:rPr>
          <w:rFonts w:ascii="Times New Roman" w:hAnsi="Times New Roman" w:cs="Times New Roman"/>
        </w:rPr>
        <w:t xml:space="preserve">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1 октября 2013 г. № 30067);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стан</w:t>
      </w:r>
      <w:r w:rsidR="007369AB" w:rsidRPr="004757DF">
        <w:rPr>
          <w:rFonts w:ascii="Times New Roman" w:hAnsi="Times New Roman" w:cs="Times New Roman"/>
        </w:rPr>
        <w:t xml:space="preserve">дарта </w:t>
      </w:r>
      <w:r w:rsidRPr="004757DF">
        <w:rPr>
          <w:rFonts w:ascii="Times New Roman" w:hAnsi="Times New Roman" w:cs="Times New Roman"/>
        </w:rPr>
        <w:t xml:space="preserve"> среднего о</w:t>
      </w:r>
      <w:r w:rsidRPr="004757DF">
        <w:rPr>
          <w:rFonts w:ascii="Times New Roman" w:hAnsi="Times New Roman" w:cs="Times New Roman"/>
        </w:rPr>
        <w:t>б</w:t>
      </w:r>
      <w:r w:rsidRPr="004757DF">
        <w:rPr>
          <w:rFonts w:ascii="Times New Roman" w:hAnsi="Times New Roman" w:cs="Times New Roman"/>
        </w:rPr>
        <w:t>щего образования (зарегистрирован в Минюсте России 07 июня 2012 года № 24480);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</w:t>
      </w:r>
      <w:proofErr w:type="gramStart"/>
      <w:r w:rsidRPr="004757DF">
        <w:rPr>
          <w:rFonts w:ascii="Times New Roman" w:hAnsi="Times New Roman" w:cs="Times New Roman"/>
        </w:rPr>
        <w:t>− Инструкции об организации обучения граждан Российской Федерации начальным зн</w:t>
      </w:r>
      <w:r w:rsidRPr="004757DF">
        <w:rPr>
          <w:rFonts w:ascii="Times New Roman" w:hAnsi="Times New Roman" w:cs="Times New Roman"/>
        </w:rPr>
        <w:t>а</w:t>
      </w:r>
      <w:r w:rsidRPr="004757DF">
        <w:rPr>
          <w:rFonts w:ascii="Times New Roman" w:hAnsi="Times New Roman" w:cs="Times New Roman"/>
        </w:rPr>
        <w:t>ниям в области обороны и их подготовки по основам военной службы в образовательных учре</w:t>
      </w:r>
      <w:r w:rsidRPr="004757DF">
        <w:rPr>
          <w:rFonts w:ascii="Times New Roman" w:hAnsi="Times New Roman" w:cs="Times New Roman"/>
        </w:rPr>
        <w:t>ж</w:t>
      </w:r>
      <w:r w:rsidRPr="004757DF">
        <w:rPr>
          <w:rFonts w:ascii="Times New Roman" w:hAnsi="Times New Roman" w:cs="Times New Roman"/>
        </w:rPr>
        <w:t>дениях среднего (полного) общего образования, образовательных учреждениях начального пр</w:t>
      </w:r>
      <w:r w:rsidRPr="004757DF">
        <w:rPr>
          <w:rFonts w:ascii="Times New Roman" w:hAnsi="Times New Roman" w:cs="Times New Roman"/>
        </w:rPr>
        <w:t>о</w:t>
      </w:r>
      <w:r w:rsidRPr="004757DF">
        <w:rPr>
          <w:rFonts w:ascii="Times New Roman" w:hAnsi="Times New Roman" w:cs="Times New Roman"/>
        </w:rPr>
        <w:t>фессионального и среднего профессионального образования и учебных пунктах, утвержденной приказом Министра обороны Российской Федерации и Министерства образования и науки Ро</w:t>
      </w:r>
      <w:r w:rsidRPr="004757DF">
        <w:rPr>
          <w:rFonts w:ascii="Times New Roman" w:hAnsi="Times New Roman" w:cs="Times New Roman"/>
        </w:rPr>
        <w:t>с</w:t>
      </w:r>
      <w:r w:rsidRPr="004757DF">
        <w:rPr>
          <w:rFonts w:ascii="Times New Roman" w:hAnsi="Times New Roman" w:cs="Times New Roman"/>
        </w:rPr>
        <w:t>сийской Федерации от 24 февраля 2010 г. № 96/134, зарегистрированного в Минюсте</w:t>
      </w:r>
      <w:proofErr w:type="gramEnd"/>
      <w:r w:rsidRPr="004757DF">
        <w:rPr>
          <w:rFonts w:ascii="Times New Roman" w:hAnsi="Times New Roman" w:cs="Times New Roman"/>
        </w:rPr>
        <w:t xml:space="preserve"> РФ 12 апр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 xml:space="preserve">ля 2010 № 16866;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lastRenderedPageBreak/>
        <w:t xml:space="preserve">− выписки из протокола заседания Правительства Ставропольского края от 20 января 2016 г. № 1 «По вопросу: О реализации в Ставропольском крае </w:t>
      </w:r>
      <w:proofErr w:type="gramStart"/>
      <w:r w:rsidRPr="004757DF">
        <w:rPr>
          <w:rFonts w:ascii="Times New Roman" w:hAnsi="Times New Roman" w:cs="Times New Roman"/>
        </w:rPr>
        <w:t>Стратегии развития системы подготовки рабочих кадров</w:t>
      </w:r>
      <w:proofErr w:type="gramEnd"/>
      <w:r w:rsidRPr="004757DF">
        <w:rPr>
          <w:rFonts w:ascii="Times New Roman" w:hAnsi="Times New Roman" w:cs="Times New Roman"/>
        </w:rPr>
        <w:t xml:space="preserve"> и формирования прикладных квалификаций в Российской Федерации на период до 2020 года».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 xml:space="preserve">1.3. Методические материалы, используемые при разработке </w:t>
      </w:r>
      <w:r w:rsidR="00AD7C3A" w:rsidRPr="00AD7C3A">
        <w:rPr>
          <w:rFonts w:ascii="Times New Roman" w:hAnsi="Times New Roman" w:cs="Times New Roman"/>
          <w:b/>
        </w:rPr>
        <w:t>ОПО</w:t>
      </w:r>
      <w:proofErr w:type="gramStart"/>
      <w:r w:rsidR="00AD7C3A" w:rsidRPr="00AD7C3A">
        <w:rPr>
          <w:rFonts w:ascii="Times New Roman" w:hAnsi="Times New Roman" w:cs="Times New Roman"/>
          <w:b/>
        </w:rPr>
        <w:t>П-</w:t>
      </w:r>
      <w:proofErr w:type="gramEnd"/>
      <w:r w:rsidR="00AD7C3A" w:rsidRPr="00AD7C3A">
        <w:rPr>
          <w:rFonts w:ascii="Times New Roman" w:hAnsi="Times New Roman" w:cs="Times New Roman"/>
          <w:b/>
        </w:rPr>
        <w:t xml:space="preserve"> ППССЗ</w:t>
      </w:r>
      <w:r w:rsidRPr="004757DF">
        <w:rPr>
          <w:rFonts w:ascii="Times New Roman" w:hAnsi="Times New Roman" w:cs="Times New Roman"/>
          <w:b/>
        </w:rPr>
        <w:t xml:space="preserve">: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Разъяснения по формированию учебного плана основной профессиональной образов</w:t>
      </w:r>
      <w:r w:rsidRPr="004757DF">
        <w:rPr>
          <w:rFonts w:ascii="Times New Roman" w:hAnsi="Times New Roman" w:cs="Times New Roman"/>
        </w:rPr>
        <w:t>а</w:t>
      </w:r>
      <w:r w:rsidRPr="004757DF">
        <w:rPr>
          <w:rFonts w:ascii="Times New Roman" w:hAnsi="Times New Roman" w:cs="Times New Roman"/>
        </w:rPr>
        <w:t>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образования и науки России от 20 октября 2010 года № 12-696);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− Разъяснения по формированию учебного плана основной профессиональной образов</w:t>
      </w:r>
      <w:r w:rsidRPr="004757DF">
        <w:rPr>
          <w:rFonts w:ascii="Times New Roman" w:hAnsi="Times New Roman" w:cs="Times New Roman"/>
        </w:rPr>
        <w:t>а</w:t>
      </w:r>
      <w:r w:rsidRPr="004757DF">
        <w:rPr>
          <w:rFonts w:ascii="Times New Roman" w:hAnsi="Times New Roman" w:cs="Times New Roman"/>
        </w:rPr>
        <w:t xml:space="preserve">тельной программы начального профессионального образования и среднего профессионального образования [Электронный ресурс]: Сайт ФГАУ «Федеральный институт развития образования» / Нормативно-методическое сопровождение введения ФГОС - Режим доступа: http://www.firo.ru/?page_id=774 - </w:t>
      </w:r>
      <w:proofErr w:type="spellStart"/>
      <w:r w:rsidRPr="004757DF">
        <w:rPr>
          <w:rFonts w:ascii="Times New Roman" w:hAnsi="Times New Roman" w:cs="Times New Roman"/>
        </w:rPr>
        <w:t>Загл</w:t>
      </w:r>
      <w:proofErr w:type="spellEnd"/>
      <w:r w:rsidRPr="004757DF">
        <w:rPr>
          <w:rFonts w:ascii="Times New Roman" w:hAnsi="Times New Roman" w:cs="Times New Roman"/>
        </w:rPr>
        <w:t xml:space="preserve">. с экрана;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757DF">
        <w:rPr>
          <w:rFonts w:ascii="Times New Roman" w:hAnsi="Times New Roman" w:cs="Times New Roman"/>
        </w:rPr>
        <w:t>− Рекомендации по организации получения среднего общего образования в пределах о</w:t>
      </w:r>
      <w:r w:rsidRPr="004757DF">
        <w:rPr>
          <w:rFonts w:ascii="Times New Roman" w:hAnsi="Times New Roman" w:cs="Times New Roman"/>
        </w:rPr>
        <w:t>с</w:t>
      </w:r>
      <w:r w:rsidRPr="004757DF">
        <w:rPr>
          <w:rFonts w:ascii="Times New Roman" w:hAnsi="Times New Roman" w:cs="Times New Roman"/>
        </w:rPr>
        <w:t>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</w:t>
      </w:r>
      <w:r w:rsidRPr="004757DF">
        <w:rPr>
          <w:rFonts w:ascii="Times New Roman" w:hAnsi="Times New Roman" w:cs="Times New Roman"/>
        </w:rPr>
        <w:t>н</w:t>
      </w:r>
      <w:r w:rsidRPr="004757DF">
        <w:rPr>
          <w:rFonts w:ascii="Times New Roman" w:hAnsi="Times New Roman" w:cs="Times New Roman"/>
        </w:rPr>
        <w:t>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</w:t>
      </w:r>
      <w:r w:rsidRPr="004757DF">
        <w:rPr>
          <w:rFonts w:ascii="Times New Roman" w:hAnsi="Times New Roman" w:cs="Times New Roman"/>
        </w:rPr>
        <w:t>и</w:t>
      </w:r>
      <w:r w:rsidRPr="004757DF">
        <w:rPr>
          <w:rFonts w:ascii="Times New Roman" w:hAnsi="Times New Roman" w:cs="Times New Roman"/>
        </w:rPr>
        <w:t xml:space="preserve">нобрнауки России от 17.03.2015 г. исх. № 06-259); </w:t>
      </w:r>
      <w:proofErr w:type="gramEnd"/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Методические рекомендации по разработке основных профессиональных образовател</w:t>
      </w:r>
      <w:r w:rsidRPr="004757DF">
        <w:rPr>
          <w:rFonts w:ascii="Times New Roman" w:hAnsi="Times New Roman" w:cs="Times New Roman"/>
        </w:rPr>
        <w:t>ь</w:t>
      </w:r>
      <w:r w:rsidRPr="004757DF">
        <w:rPr>
          <w:rFonts w:ascii="Times New Roman" w:hAnsi="Times New Roman" w:cs="Times New Roman"/>
        </w:rPr>
        <w:t>ных программ и дополнительных профессиональных программ с учетом соответствующих пр</w:t>
      </w:r>
      <w:r w:rsidRPr="004757DF">
        <w:rPr>
          <w:rFonts w:ascii="Times New Roman" w:hAnsi="Times New Roman" w:cs="Times New Roman"/>
        </w:rPr>
        <w:t>о</w:t>
      </w:r>
      <w:r w:rsidRPr="004757DF">
        <w:rPr>
          <w:rFonts w:ascii="Times New Roman" w:hAnsi="Times New Roman" w:cs="Times New Roman"/>
        </w:rPr>
        <w:t xml:space="preserve">фессиональных стандартов (утверждены Министром образования и науки Российской Федерации 22.01.2015 г. № ДЛ-1/05вн); </w:t>
      </w:r>
    </w:p>
    <w:p w:rsidR="00AE6A70" w:rsidRPr="004757DF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− Письмо департамента государственной политики в сфере подготовки рабочих кадров и ДПО Минобрнауки России от 01 апреля 2016 года № 06-307, посвященного повышению финанс</w:t>
      </w:r>
      <w:r w:rsidRPr="004757DF">
        <w:rPr>
          <w:rFonts w:ascii="Times New Roman" w:hAnsi="Times New Roman" w:cs="Times New Roman"/>
        </w:rPr>
        <w:t>о</w:t>
      </w:r>
      <w:r w:rsidRPr="004757DF">
        <w:rPr>
          <w:rFonts w:ascii="Times New Roman" w:hAnsi="Times New Roman" w:cs="Times New Roman"/>
        </w:rPr>
        <w:t>вой грамотности населения.</w:t>
      </w:r>
    </w:p>
    <w:p w:rsidR="00A148E7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  <w:b/>
        </w:rPr>
        <w:t xml:space="preserve">1.4. Перечень сокращений, используемых в тексте </w:t>
      </w:r>
      <w:r w:rsidR="00AD7C3A" w:rsidRPr="00AD7C3A">
        <w:rPr>
          <w:rFonts w:ascii="Times New Roman" w:hAnsi="Times New Roman" w:cs="Times New Roman"/>
          <w:b/>
        </w:rPr>
        <w:t>ОПО</w:t>
      </w:r>
      <w:proofErr w:type="gramStart"/>
      <w:r w:rsidR="00AD7C3A" w:rsidRPr="00AD7C3A">
        <w:rPr>
          <w:rFonts w:ascii="Times New Roman" w:hAnsi="Times New Roman" w:cs="Times New Roman"/>
          <w:b/>
        </w:rPr>
        <w:t>П-</w:t>
      </w:r>
      <w:proofErr w:type="gramEnd"/>
      <w:r w:rsidR="00AD7C3A" w:rsidRPr="00AD7C3A">
        <w:rPr>
          <w:rFonts w:ascii="Times New Roman" w:hAnsi="Times New Roman" w:cs="Times New Roman"/>
          <w:b/>
        </w:rPr>
        <w:t xml:space="preserve"> ППССЗ</w:t>
      </w:r>
      <w:r w:rsidRPr="004757DF">
        <w:rPr>
          <w:rFonts w:ascii="Times New Roman" w:hAnsi="Times New Roman" w:cs="Times New Roman"/>
          <w:b/>
        </w:rPr>
        <w:t>: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ФГОС СПО – Федеральный государственный образовательный стандарт среднего профе</w:t>
      </w:r>
      <w:r w:rsidRPr="004757DF">
        <w:rPr>
          <w:rFonts w:ascii="Times New Roman" w:hAnsi="Times New Roman" w:cs="Times New Roman"/>
        </w:rPr>
        <w:t>с</w:t>
      </w:r>
      <w:r w:rsidRPr="004757DF">
        <w:rPr>
          <w:rFonts w:ascii="Times New Roman" w:hAnsi="Times New Roman" w:cs="Times New Roman"/>
        </w:rPr>
        <w:t xml:space="preserve">сионального образования;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УД – учебн</w:t>
      </w:r>
      <w:r w:rsidR="00A56A79" w:rsidRPr="004757DF">
        <w:rPr>
          <w:rFonts w:ascii="Times New Roman" w:hAnsi="Times New Roman" w:cs="Times New Roman"/>
        </w:rPr>
        <w:t xml:space="preserve">ая дисциплина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 МДК – междисциплинарный курс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ПМ – профессиональный модуль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УП – учебная практика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 xml:space="preserve">ПП – производственная практика </w:t>
      </w:r>
    </w:p>
    <w:p w:rsidR="00A56A79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ОК – общие компетенции;</w:t>
      </w:r>
    </w:p>
    <w:p w:rsidR="00AE6A70" w:rsidRPr="004757DF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4757DF">
        <w:rPr>
          <w:rFonts w:ascii="Times New Roman" w:hAnsi="Times New Roman" w:cs="Times New Roman"/>
        </w:rPr>
        <w:t xml:space="preserve"> ПК – профессиональные компетенции.</w:t>
      </w:r>
    </w:p>
    <w:p w:rsidR="00A56A79" w:rsidRPr="004757DF" w:rsidRDefault="00A56A79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4604DD" w:rsidRPr="004757DF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4757DF">
        <w:rPr>
          <w:rStyle w:val="fontstyle01"/>
          <w:sz w:val="22"/>
          <w:szCs w:val="22"/>
        </w:rPr>
        <w:t>2</w:t>
      </w:r>
      <w:r w:rsidR="00A56A79" w:rsidRPr="004757DF">
        <w:rPr>
          <w:rStyle w:val="fontstyle01"/>
          <w:sz w:val="22"/>
          <w:szCs w:val="22"/>
        </w:rPr>
        <w:t>.</w:t>
      </w:r>
      <w:r w:rsidR="006744B4" w:rsidRPr="004757DF">
        <w:rPr>
          <w:rStyle w:val="fontstyle01"/>
          <w:sz w:val="22"/>
          <w:szCs w:val="22"/>
        </w:rPr>
        <w:t xml:space="preserve"> Общая характеристика основной образовательной программы по</w:t>
      </w:r>
      <w:r w:rsidR="006744B4" w:rsidRPr="004757DF">
        <w:rPr>
          <w:rFonts w:ascii="Times New Roman" w:hAnsi="Times New Roman" w:cs="Times New Roman"/>
          <w:b/>
          <w:bCs/>
          <w:color w:val="000000"/>
        </w:rPr>
        <w:br/>
      </w:r>
      <w:r w:rsidR="006744B4" w:rsidRPr="004757DF">
        <w:rPr>
          <w:rStyle w:val="fontstyle01"/>
          <w:sz w:val="22"/>
          <w:szCs w:val="22"/>
        </w:rPr>
        <w:t xml:space="preserve">специальности </w:t>
      </w:r>
      <w:r w:rsidR="00EF55F3" w:rsidRPr="004757DF">
        <w:rPr>
          <w:rStyle w:val="fontstyle01"/>
          <w:sz w:val="22"/>
          <w:szCs w:val="22"/>
        </w:rPr>
        <w:t>40.02.01 «Право и организация социального обеспечения»</w:t>
      </w:r>
      <w:r w:rsidR="004604DD" w:rsidRPr="004757DF">
        <w:rPr>
          <w:rStyle w:val="fontstyle01"/>
          <w:sz w:val="22"/>
          <w:szCs w:val="22"/>
        </w:rPr>
        <w:t>.</w:t>
      </w:r>
    </w:p>
    <w:p w:rsidR="00714FE6" w:rsidRPr="004757DF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4757DF">
        <w:rPr>
          <w:rStyle w:val="fontstyle01"/>
          <w:sz w:val="22"/>
          <w:szCs w:val="22"/>
        </w:rPr>
        <w:t>2.</w:t>
      </w:r>
      <w:r w:rsidR="002C07F4" w:rsidRPr="004757DF">
        <w:rPr>
          <w:rStyle w:val="fontstyle01"/>
          <w:sz w:val="22"/>
          <w:szCs w:val="22"/>
        </w:rPr>
        <w:t>1</w:t>
      </w:r>
      <w:r w:rsidRPr="004757DF">
        <w:rPr>
          <w:rStyle w:val="fontstyle01"/>
          <w:sz w:val="22"/>
          <w:szCs w:val="22"/>
        </w:rPr>
        <w:t xml:space="preserve"> Срок освоения </w:t>
      </w:r>
      <w:r w:rsidR="00E1136C" w:rsidRPr="004670CB">
        <w:rPr>
          <w:rFonts w:ascii="Times New Roman" w:hAnsi="Times New Roman" w:cs="Times New Roman"/>
          <w:b/>
        </w:rPr>
        <w:t>ОПОП- ППССЗ</w:t>
      </w:r>
      <w:r w:rsidRPr="004757DF">
        <w:rPr>
          <w:rStyle w:val="fontstyle01"/>
          <w:sz w:val="22"/>
          <w:szCs w:val="22"/>
        </w:rPr>
        <w:t xml:space="preserve"> по</w:t>
      </w:r>
      <w:r w:rsidR="00E113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757DF">
        <w:rPr>
          <w:rStyle w:val="fontstyle01"/>
          <w:sz w:val="22"/>
          <w:szCs w:val="22"/>
        </w:rPr>
        <w:t xml:space="preserve">специальности </w:t>
      </w:r>
      <w:r w:rsidR="00EF55F3" w:rsidRPr="004757DF">
        <w:rPr>
          <w:rStyle w:val="fontstyle01"/>
          <w:sz w:val="22"/>
          <w:szCs w:val="22"/>
        </w:rPr>
        <w:t>40.02.01 «Право и организация социального обеспечения»</w:t>
      </w:r>
      <w:r w:rsidR="0049483A" w:rsidRPr="004757DF">
        <w:rPr>
          <w:rStyle w:val="fontstyle01"/>
          <w:sz w:val="22"/>
          <w:szCs w:val="22"/>
        </w:rPr>
        <w:t>.</w:t>
      </w:r>
    </w:p>
    <w:p w:rsidR="006744B4" w:rsidRPr="004757DF" w:rsidRDefault="006744B4" w:rsidP="00A148E7">
      <w:pPr>
        <w:spacing w:after="0"/>
        <w:ind w:firstLine="709"/>
        <w:contextualSpacing/>
        <w:jc w:val="both"/>
        <w:rPr>
          <w:rStyle w:val="fontstyle21"/>
          <w:b/>
          <w:bCs/>
          <w:sz w:val="22"/>
          <w:szCs w:val="22"/>
        </w:rPr>
      </w:pPr>
      <w:r w:rsidRPr="004757DF">
        <w:rPr>
          <w:rStyle w:val="fontstyle21"/>
          <w:sz w:val="22"/>
          <w:szCs w:val="22"/>
        </w:rPr>
        <w:t>Нормативные сроки освоения ППССЗ среднего профессионального</w:t>
      </w:r>
      <w:r w:rsidR="0049483A" w:rsidRPr="004757DF">
        <w:rPr>
          <w:rFonts w:ascii="Times New Roman" w:hAnsi="Times New Roman" w:cs="Times New Roman"/>
          <w:color w:val="000000"/>
        </w:rPr>
        <w:t xml:space="preserve"> </w:t>
      </w:r>
      <w:r w:rsidR="00714FE6" w:rsidRPr="004757DF">
        <w:rPr>
          <w:rStyle w:val="fontstyle21"/>
          <w:sz w:val="22"/>
          <w:szCs w:val="22"/>
        </w:rPr>
        <w:t xml:space="preserve">образования по </w:t>
      </w:r>
      <w:r w:rsidRPr="004757DF">
        <w:rPr>
          <w:rStyle w:val="fontstyle21"/>
          <w:sz w:val="22"/>
          <w:szCs w:val="22"/>
        </w:rPr>
        <w:t>спец</w:t>
      </w:r>
      <w:r w:rsidRPr="004757DF">
        <w:rPr>
          <w:rStyle w:val="fontstyle21"/>
          <w:sz w:val="22"/>
          <w:szCs w:val="22"/>
        </w:rPr>
        <w:t>и</w:t>
      </w:r>
      <w:r w:rsidRPr="004757DF">
        <w:rPr>
          <w:rStyle w:val="fontstyle21"/>
          <w:sz w:val="22"/>
          <w:szCs w:val="22"/>
        </w:rPr>
        <w:t xml:space="preserve">альности </w:t>
      </w:r>
      <w:r w:rsidR="00EF55F3" w:rsidRPr="004757DF">
        <w:rPr>
          <w:rStyle w:val="fontstyle01"/>
          <w:b w:val="0"/>
          <w:sz w:val="22"/>
          <w:szCs w:val="22"/>
        </w:rPr>
        <w:t>40.02.01 «Право и организация социального обеспечения»</w:t>
      </w:r>
      <w:r w:rsidR="00AD7C3A">
        <w:rPr>
          <w:rStyle w:val="fontstyle01"/>
          <w:b w:val="0"/>
          <w:sz w:val="22"/>
          <w:szCs w:val="22"/>
        </w:rPr>
        <w:t xml:space="preserve"> </w:t>
      </w:r>
      <w:r w:rsidR="00714FE6" w:rsidRPr="004757DF">
        <w:rPr>
          <w:rStyle w:val="fontstyle21"/>
          <w:sz w:val="22"/>
          <w:szCs w:val="22"/>
        </w:rPr>
        <w:t xml:space="preserve">базовой </w:t>
      </w:r>
      <w:r w:rsidRPr="004757DF">
        <w:rPr>
          <w:rStyle w:val="fontstyle21"/>
          <w:sz w:val="22"/>
          <w:szCs w:val="22"/>
        </w:rPr>
        <w:t>подготовки в очной форме обучения и присваиваемая</w:t>
      </w:r>
      <w:r w:rsidR="0049483A" w:rsidRPr="004757DF">
        <w:rPr>
          <w:rFonts w:ascii="Times New Roman" w:hAnsi="Times New Roman" w:cs="Times New Roman"/>
          <w:color w:val="000000"/>
        </w:rPr>
        <w:t xml:space="preserve"> </w:t>
      </w:r>
      <w:r w:rsidRPr="004757DF">
        <w:rPr>
          <w:rStyle w:val="fontstyle21"/>
          <w:sz w:val="22"/>
          <w:szCs w:val="22"/>
        </w:rPr>
        <w:t>квалификация приводятся в таблице</w:t>
      </w:r>
    </w:p>
    <w:p w:rsidR="00714FE6" w:rsidRPr="004757DF" w:rsidRDefault="00714FE6" w:rsidP="004604DD">
      <w:pPr>
        <w:contextualSpacing/>
        <w:jc w:val="both"/>
        <w:rPr>
          <w:rStyle w:val="fontstyle21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6744B4" w:rsidRPr="004757DF" w:rsidTr="0049483A">
        <w:tc>
          <w:tcPr>
            <w:tcW w:w="3227" w:type="dxa"/>
            <w:hideMark/>
          </w:tcPr>
          <w:p w:rsidR="006744B4" w:rsidRPr="004757DF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6744B4" w:rsidRPr="004757DF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6744B4" w:rsidRPr="004757DF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61066"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очной форме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6744B4" w:rsidRPr="004757DF" w:rsidTr="0049483A">
        <w:tc>
          <w:tcPr>
            <w:tcW w:w="3227" w:type="dxa"/>
            <w:hideMark/>
          </w:tcPr>
          <w:p w:rsidR="006744B4" w:rsidRPr="004757DF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общее </w:t>
            </w:r>
            <w:r w:rsidR="006744B4"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hideMark/>
          </w:tcPr>
          <w:p w:rsidR="006744B4" w:rsidRPr="004757DF" w:rsidRDefault="00EF55F3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</w:p>
        </w:tc>
        <w:tc>
          <w:tcPr>
            <w:tcW w:w="2835" w:type="dxa"/>
            <w:hideMark/>
          </w:tcPr>
          <w:p w:rsidR="006744B4" w:rsidRPr="004757DF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44B4"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10 месяцев</w:t>
            </w:r>
          </w:p>
        </w:tc>
      </w:tr>
    </w:tbl>
    <w:p w:rsidR="00714FE6" w:rsidRPr="004757DF" w:rsidRDefault="00714FE6" w:rsidP="006744B4">
      <w:pPr>
        <w:spacing w:after="0" w:line="240" w:lineRule="auto"/>
        <w:rPr>
          <w:rStyle w:val="fontstyle21"/>
          <w:sz w:val="22"/>
          <w:szCs w:val="22"/>
        </w:rPr>
      </w:pPr>
    </w:p>
    <w:p w:rsidR="00A91FF9" w:rsidRPr="004757DF" w:rsidRDefault="00FC5F86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Характеристика профессиональной деятельности выпускника </w:t>
      </w:r>
      <w:r w:rsidR="00AD7C3A" w:rsidRPr="004670CB">
        <w:rPr>
          <w:rFonts w:ascii="Times New Roman" w:hAnsi="Times New Roman" w:cs="Times New Roman"/>
          <w:b/>
        </w:rPr>
        <w:t>ОПО</w:t>
      </w:r>
      <w:proofErr w:type="gramStart"/>
      <w:r w:rsidR="00AD7C3A" w:rsidRPr="004670CB">
        <w:rPr>
          <w:rFonts w:ascii="Times New Roman" w:hAnsi="Times New Roman" w:cs="Times New Roman"/>
          <w:b/>
        </w:rPr>
        <w:t>П-</w:t>
      </w:r>
      <w:proofErr w:type="gramEnd"/>
      <w:r w:rsidR="00AD7C3A" w:rsidRPr="004670CB">
        <w:rPr>
          <w:rFonts w:ascii="Times New Roman" w:hAnsi="Times New Roman" w:cs="Times New Roman"/>
          <w:b/>
        </w:rPr>
        <w:t xml:space="preserve"> ППССЗ</w:t>
      </w:r>
      <w:r w:rsidR="00AD7C3A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744B4"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специальности </w:t>
      </w:r>
      <w:r w:rsidR="00EF55F3" w:rsidRPr="004757DF">
        <w:rPr>
          <w:rStyle w:val="fontstyle01"/>
          <w:sz w:val="22"/>
          <w:szCs w:val="22"/>
        </w:rPr>
        <w:t>40.02.01 «Право и организация социального обеспечения»</w:t>
      </w:r>
      <w:r w:rsidR="00A91FF9" w:rsidRPr="004757DF">
        <w:rPr>
          <w:rStyle w:val="fontstyle01"/>
          <w:sz w:val="22"/>
          <w:szCs w:val="22"/>
        </w:rPr>
        <w:t>.</w:t>
      </w:r>
    </w:p>
    <w:p w:rsidR="00A91FF9" w:rsidRPr="004757DF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Область профессиональной деятельности</w:t>
      </w:r>
    </w:p>
    <w:p w:rsidR="00A91FF9" w:rsidRPr="004757DF" w:rsidRDefault="006744B4" w:rsidP="00C30663">
      <w:pPr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профессиональной деятельности выпускников: </w:t>
      </w:r>
      <w:r w:rsidR="00EF55F3" w:rsidRPr="004757DF">
        <w:rPr>
          <w:rFonts w:ascii="Times New Roman" w:hAnsi="Times New Roman" w:cs="Times New Roman"/>
          <w:color w:val="000000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A91FF9" w:rsidRPr="004757DF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.2. Объекты профессиональной деятельности</w:t>
      </w:r>
    </w:p>
    <w:p w:rsidR="00A91FF9" w:rsidRPr="004757DF" w:rsidRDefault="006744B4" w:rsidP="00A91FF9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7DF">
        <w:rPr>
          <w:rFonts w:ascii="Times New Roman" w:eastAsia="Times New Roman" w:hAnsi="Times New Roman" w:cs="Times New Roman"/>
          <w:color w:val="000000"/>
          <w:lang w:eastAsia="ru-RU"/>
        </w:rPr>
        <w:t>Объектами профессиональной деятельности выпускников являются:</w:t>
      </w:r>
    </w:p>
    <w:p w:rsidR="00EF55F3" w:rsidRPr="004757DF" w:rsidRDefault="00EF55F3" w:rsidP="002A2E76">
      <w:pPr>
        <w:pStyle w:val="a4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4757DF">
        <w:rPr>
          <w:rFonts w:ascii="Times New Roman" w:hAnsi="Times New Roman" w:cs="Times New Roman"/>
          <w:color w:val="000000"/>
        </w:rPr>
        <w:t>документы правового характера;</w:t>
      </w:r>
    </w:p>
    <w:p w:rsidR="00EF55F3" w:rsidRPr="004757DF" w:rsidRDefault="00EF55F3" w:rsidP="002A2E76">
      <w:pPr>
        <w:pStyle w:val="a4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4757DF">
        <w:rPr>
          <w:rFonts w:ascii="Times New Roman" w:hAnsi="Times New Roman" w:cs="Times New Roman"/>
          <w:color w:val="000000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EF55F3" w:rsidRPr="004757DF" w:rsidRDefault="00EF55F3" w:rsidP="002A2E76">
      <w:pPr>
        <w:pStyle w:val="a4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4757DF">
        <w:rPr>
          <w:rFonts w:ascii="Times New Roman" w:hAnsi="Times New Roman" w:cs="Times New Roman"/>
          <w:color w:val="000000"/>
        </w:rPr>
        <w:t>пенсии, пособия, компенсации и другие выплаты, отнесенные к компетенциям органов и у</w:t>
      </w:r>
      <w:r w:rsidRPr="004757DF">
        <w:rPr>
          <w:rFonts w:ascii="Times New Roman" w:hAnsi="Times New Roman" w:cs="Times New Roman"/>
          <w:color w:val="000000"/>
        </w:rPr>
        <w:t>ч</w:t>
      </w:r>
      <w:r w:rsidRPr="004757DF">
        <w:rPr>
          <w:rFonts w:ascii="Times New Roman" w:hAnsi="Times New Roman" w:cs="Times New Roman"/>
          <w:color w:val="000000"/>
        </w:rPr>
        <w:t>реждений социальной защиты населения, а также органов Пенсионного фонда Российской Федерации;</w:t>
      </w:r>
    </w:p>
    <w:p w:rsidR="00EF55F3" w:rsidRPr="004757DF" w:rsidRDefault="00EF55F3" w:rsidP="002A2E76">
      <w:pPr>
        <w:pStyle w:val="a4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4757DF">
        <w:rPr>
          <w:rFonts w:ascii="Times New Roman" w:hAnsi="Times New Roman" w:cs="Times New Roman"/>
          <w:color w:val="000000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EF2DDC" w:rsidRPr="004757DF" w:rsidRDefault="00A56A79" w:rsidP="00EF55F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.3. Виды профессиональной деятельности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Обеспечение реализации прав граждан в сфере пенсионного обеспечения и социальной защ</w:t>
      </w:r>
      <w:r w:rsidRPr="004757DF">
        <w:rPr>
          <w:rFonts w:ascii="Times New Roman" w:hAnsi="Times New Roman" w:cs="Times New Roman"/>
        </w:rPr>
        <w:t>и</w:t>
      </w:r>
      <w:r w:rsidRPr="004757DF">
        <w:rPr>
          <w:rFonts w:ascii="Times New Roman" w:hAnsi="Times New Roman" w:cs="Times New Roman"/>
        </w:rPr>
        <w:t>ты.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Организационное обеспечение деятельности учреждений социальной защиты населения и о</w:t>
      </w:r>
      <w:r w:rsidRPr="004757DF">
        <w:rPr>
          <w:rFonts w:ascii="Times New Roman" w:hAnsi="Times New Roman" w:cs="Times New Roman"/>
        </w:rPr>
        <w:t>р</w:t>
      </w:r>
      <w:r w:rsidRPr="004757DF">
        <w:rPr>
          <w:rFonts w:ascii="Times New Roman" w:hAnsi="Times New Roman" w:cs="Times New Roman"/>
        </w:rPr>
        <w:t>ганов Пенсионного фонда Российской Федерации.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Юрист (углубленной подготовки) готовится к следующим видам деятельности: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Обеспечение реализации прав граждан в сфере пенсионного обеспечения и социальной защ</w:t>
      </w:r>
      <w:r w:rsidRPr="004757DF">
        <w:rPr>
          <w:rFonts w:ascii="Times New Roman" w:hAnsi="Times New Roman" w:cs="Times New Roman"/>
        </w:rPr>
        <w:t>и</w:t>
      </w:r>
      <w:r w:rsidRPr="004757DF">
        <w:rPr>
          <w:rFonts w:ascii="Times New Roman" w:hAnsi="Times New Roman" w:cs="Times New Roman"/>
        </w:rPr>
        <w:t>ты.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Организационное обеспечение деятельности учреждений социальной защиты населения и о</w:t>
      </w:r>
      <w:r w:rsidRPr="004757DF">
        <w:rPr>
          <w:rFonts w:ascii="Times New Roman" w:hAnsi="Times New Roman" w:cs="Times New Roman"/>
        </w:rPr>
        <w:t>р</w:t>
      </w:r>
      <w:r w:rsidRPr="004757DF">
        <w:rPr>
          <w:rFonts w:ascii="Times New Roman" w:hAnsi="Times New Roman" w:cs="Times New Roman"/>
        </w:rPr>
        <w:t>ганов Пенсионного фонда Российской Федерации.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Судебно-правовая защита граждан в сфере социальной защиты и пенсионного обеспечения.</w:t>
      </w:r>
    </w:p>
    <w:p w:rsidR="00EF55F3" w:rsidRPr="004757DF" w:rsidRDefault="00EF55F3" w:rsidP="002A2E76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Социально-правовая защита граждан.</w:t>
      </w:r>
    </w:p>
    <w:p w:rsidR="00EF2DDC" w:rsidRPr="004757DF" w:rsidRDefault="00FC5F86" w:rsidP="00EF55F3">
      <w:pPr>
        <w:ind w:firstLine="709"/>
        <w:jc w:val="both"/>
        <w:rPr>
          <w:rStyle w:val="fontstyle01"/>
          <w:b w:val="0"/>
          <w:sz w:val="22"/>
          <w:szCs w:val="22"/>
        </w:rPr>
      </w:pPr>
      <w:r w:rsidRPr="004757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4757DF">
        <w:rPr>
          <w:rFonts w:ascii="Times New Roman" w:hAnsi="Times New Roman" w:cs="Times New Roman"/>
          <w:b/>
        </w:rPr>
        <w:t>Планируемые результаты освоения образовательной программы</w:t>
      </w:r>
    </w:p>
    <w:p w:rsidR="006744B4" w:rsidRPr="004757DF" w:rsidRDefault="00FC5F86" w:rsidP="00A56A79">
      <w:pPr>
        <w:ind w:firstLine="709"/>
        <w:contextualSpacing/>
        <w:jc w:val="both"/>
        <w:rPr>
          <w:rFonts w:ascii="ArialMT" w:hAnsi="ArialMT"/>
          <w:b/>
          <w:color w:val="000000"/>
        </w:rPr>
      </w:pPr>
      <w:r w:rsidRPr="004757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4.1. </w:t>
      </w:r>
      <w:r w:rsidR="006744B4" w:rsidRPr="004757DF">
        <w:rPr>
          <w:rFonts w:ascii="Times New Roman" w:eastAsia="Times New Roman" w:hAnsi="Times New Roman" w:cs="Times New Roman"/>
          <w:b/>
          <w:color w:val="000000"/>
          <w:lang w:eastAsia="ru-RU"/>
        </w:rPr>
        <w:t>Общие компетенции: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2. Организовывать собственную деятельность, выбирать типовые методы и способы в</w:t>
      </w:r>
      <w:r w:rsidRPr="004757DF">
        <w:rPr>
          <w:rFonts w:ascii="Times New Roman" w:eastAsia="Times New Roman" w:hAnsi="Times New Roman" w:cs="Times New Roman"/>
          <w:lang w:eastAsia="ru-RU"/>
        </w:rPr>
        <w:t>ы</w:t>
      </w:r>
      <w:r w:rsidRPr="004757DF">
        <w:rPr>
          <w:rFonts w:ascii="Times New Roman" w:eastAsia="Times New Roman" w:hAnsi="Times New Roman" w:cs="Times New Roman"/>
          <w:lang w:eastAsia="ru-RU"/>
        </w:rPr>
        <w:t>полнения профессиональных задач, оценивать их эффективность и качество.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3. Принимать решения в стандартных и нестандартных ситуациях и нести за них отве</w:t>
      </w:r>
      <w:r w:rsidRPr="004757DF">
        <w:rPr>
          <w:rFonts w:ascii="Times New Roman" w:eastAsia="Times New Roman" w:hAnsi="Times New Roman" w:cs="Times New Roman"/>
          <w:lang w:eastAsia="ru-RU"/>
        </w:rPr>
        <w:t>т</w:t>
      </w:r>
      <w:r w:rsidRPr="004757DF">
        <w:rPr>
          <w:rFonts w:ascii="Times New Roman" w:eastAsia="Times New Roman" w:hAnsi="Times New Roman" w:cs="Times New Roman"/>
          <w:lang w:eastAsia="ru-RU"/>
        </w:rPr>
        <w:t>ственность.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lastRenderedPageBreak/>
        <w:t>ОК 8. Самостоятельно определять задачи профессионального и личностного развития, зан</w:t>
      </w:r>
      <w:r w:rsidRPr="004757DF">
        <w:rPr>
          <w:rFonts w:ascii="Times New Roman" w:eastAsia="Times New Roman" w:hAnsi="Times New Roman" w:cs="Times New Roman"/>
          <w:lang w:eastAsia="ru-RU"/>
        </w:rPr>
        <w:t>и</w:t>
      </w:r>
      <w:r w:rsidRPr="004757DF">
        <w:rPr>
          <w:rFonts w:ascii="Times New Roman" w:eastAsia="Times New Roman" w:hAnsi="Times New Roman" w:cs="Times New Roman"/>
          <w:lang w:eastAsia="ru-RU"/>
        </w:rPr>
        <w:t>маться самообразованием, осознанно планировать повышение квалификации.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9. Ориентироваться в условиях постоянного изменения правовой базы.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10. Соблюдать основы здорового образа жизни, требования охраны труда.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EF55F3" w:rsidRPr="004757DF" w:rsidRDefault="00EF55F3" w:rsidP="00EF55F3">
      <w:pPr>
        <w:spacing w:after="0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ОК 12. Проявлять нетерпимость к коррупционному поведению.</w:t>
      </w:r>
    </w:p>
    <w:p w:rsidR="006744B4" w:rsidRPr="004757DF" w:rsidRDefault="006744B4" w:rsidP="007369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br/>
      </w:r>
      <w:r w:rsidR="00A56A79" w:rsidRPr="004757DF">
        <w:rPr>
          <w:rFonts w:ascii="Times New Roman" w:hAnsi="Times New Roman" w:cs="Times New Roman"/>
          <w:b/>
        </w:rPr>
        <w:t xml:space="preserve">           </w:t>
      </w:r>
      <w:r w:rsidR="00FC5F86" w:rsidRPr="004757DF">
        <w:rPr>
          <w:rFonts w:ascii="Times New Roman" w:hAnsi="Times New Roman" w:cs="Times New Roman"/>
          <w:b/>
        </w:rPr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8"/>
        <w:gridCol w:w="5103"/>
      </w:tblGrid>
      <w:tr w:rsidR="006744B4" w:rsidRPr="00FC5F86" w:rsidTr="00613502">
        <w:tc>
          <w:tcPr>
            <w:tcW w:w="1951" w:type="dxa"/>
            <w:hideMark/>
          </w:tcPr>
          <w:p w:rsidR="006744B4" w:rsidRPr="00FC5F86" w:rsidRDefault="006744B4" w:rsidP="00CB2E9C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профессиональной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268" w:type="dxa"/>
            <w:hideMark/>
          </w:tcPr>
          <w:p w:rsidR="006744B4" w:rsidRPr="00FC5F86" w:rsidRDefault="0087349C" w:rsidP="00FC5F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5103" w:type="dxa"/>
            <w:hideMark/>
          </w:tcPr>
          <w:p w:rsidR="006744B4" w:rsidRPr="00613502" w:rsidRDefault="0087349C" w:rsidP="00EF2D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502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EF2DDC" w:rsidRPr="00FC5F86" w:rsidTr="00613502">
        <w:tc>
          <w:tcPr>
            <w:tcW w:w="1951" w:type="dxa"/>
            <w:hideMark/>
          </w:tcPr>
          <w:p w:rsidR="00EF2DDC" w:rsidRPr="00FC5F86" w:rsidRDefault="00EF55F3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5F3">
              <w:rPr>
                <w:rFonts w:ascii="Times New Roman" w:hAnsi="Times New Roman" w:cs="Times New Roman"/>
                <w:color w:val="000000"/>
              </w:rPr>
              <w:t>Обеспечение ре</w:t>
            </w:r>
            <w:r w:rsidRPr="00EF55F3">
              <w:rPr>
                <w:rFonts w:ascii="Times New Roman" w:hAnsi="Times New Roman" w:cs="Times New Roman"/>
                <w:color w:val="000000"/>
              </w:rPr>
              <w:t>а</w:t>
            </w:r>
            <w:r w:rsidRPr="00EF55F3">
              <w:rPr>
                <w:rFonts w:ascii="Times New Roman" w:hAnsi="Times New Roman" w:cs="Times New Roman"/>
                <w:color w:val="000000"/>
              </w:rPr>
              <w:t>лизации прав граждан в сфере пенсионного обеспечения и социальной защ</w:t>
            </w:r>
            <w:r w:rsidRPr="00EF55F3">
              <w:rPr>
                <w:rFonts w:ascii="Times New Roman" w:hAnsi="Times New Roman" w:cs="Times New Roman"/>
                <w:color w:val="000000"/>
              </w:rPr>
              <w:t>и</w:t>
            </w:r>
            <w:r w:rsidRPr="00EF55F3">
              <w:rPr>
                <w:rFonts w:ascii="Times New Roman" w:hAnsi="Times New Roman" w:cs="Times New Roman"/>
                <w:color w:val="000000"/>
              </w:rPr>
              <w:t>ты.</w:t>
            </w:r>
          </w:p>
        </w:tc>
        <w:tc>
          <w:tcPr>
            <w:tcW w:w="2268" w:type="dxa"/>
            <w:hideMark/>
          </w:tcPr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1.1. Осущест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лять профессионал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ное толкование но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мативных правовых актов для реализации прав граждан в сфере пенсионного обесп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чения и социальной защиты.</w:t>
            </w:r>
          </w:p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1.2. Осущест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лять прием граждан по вопросам пенс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онного обеспечения и социальной защ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ты.</w:t>
            </w:r>
          </w:p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1.3. Рассматр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вать пакет докуме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тов для назначения пенсий, пособий, компенсаций, других выплат, а также мер социальной по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держки отдельным категориям граждан, нуждающимся в с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циальной защите.</w:t>
            </w:r>
          </w:p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1.4. Осущест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лять установление (назначение, пер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расчет, перевод), 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дексацию и корре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тировку пенсий, н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значение пособий, компенсаций и др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гих социальных 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плат, используя 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формационно-компьютерные те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нологии.</w:t>
            </w:r>
          </w:p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1.5. Осущест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лять формирование и хранение дел получ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телей пенсий, пос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бий и других соц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альных выплат.</w:t>
            </w:r>
          </w:p>
          <w:p w:rsidR="00EF2DDC" w:rsidRPr="00FC5F86" w:rsidRDefault="00EF55F3" w:rsidP="00EF55F3">
            <w:pPr>
              <w:rPr>
                <w:rFonts w:ascii="Times New Roman" w:hAnsi="Times New Roman" w:cs="Times New Roman"/>
                <w:color w:val="000000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1.6. Консульт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ровать граждан и представителей юр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дических лиц по 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просам пенсионного обеспечения и соц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альной защиты.</w:t>
            </w:r>
          </w:p>
        </w:tc>
        <w:tc>
          <w:tcPr>
            <w:tcW w:w="5103" w:type="dxa"/>
            <w:hideMark/>
          </w:tcPr>
          <w:p w:rsidR="0087349C" w:rsidRPr="00613502" w:rsidRDefault="0087349C" w:rsidP="0087349C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lastRenderedPageBreak/>
              <w:t>практический опыт: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анализа действующего законодательства в области пенсионного обеспечения и социальной защиты;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приема граждан по вопросам пенсионного обесп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чения и социальной защиты;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формирования пенсионных и личных дел получ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телей пенсий и пособий, других социальных 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плат и их хранения;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пользования компьютерными программами назн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чения пенсий и пособий, социальных выплат, учета и рассмотрения пенсионных обращений граждан;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определения права на перерасчет, перевод с одного вида пенсий на другой, индексацию и коррект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ровку трудовых пенсий, пенсий по государстве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определения права на предоставление услуг и мер социальной поддержки отдельным категориям граждан;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общения с лицами пожилого возраста и инвалид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публичного выступления и речевой аргументации позиции</w:t>
            </w:r>
          </w:p>
          <w:p w:rsidR="007369AB" w:rsidRPr="00613502" w:rsidRDefault="007369AB" w:rsidP="007369AB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уметь: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анализировать действующее законодательство в области пенсионного обеспечения, назначения п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принимать документы, необходимые для устано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 xml:space="preserve">ления пенсий, пособий, компенсаций, ежемесячных 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денежных выплат, материнского (семейного) кап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тала и других социальных выплат, необходимых для установления пенсий, пособий и других соц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мейного) капитала и других социальных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разъяснять порядок получения недостающих док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ментов и сроки их предоставления;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определять право, размер и сроки назначения тр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довых пенсий, пенсий по государственному пенс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онному обеспечению, пособий, компенсаций, еж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месячных денежных выплат и материнского (с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мейного) капитала с использованием информац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онных справочно-правовых систем;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формировать пенсионные дела;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дела получателей пособий, ежемесячных денежных выплат, материнского (семейного) капитала и др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гих социальных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составлять проекты ответов на письменные обр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щения граждан с использованием информацио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ных справочно-правовых систем, вести учет обр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щений;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пользоваться компьютерными программами назн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чения и выплаты пенсий, пособий и других соц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консультировать граждан и представителей юр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дических лиц по вопросам пенсионного обеспеч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ния и социальной защиты, используя информац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онные справочно-правовые системы;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запрашивать информацию о содержании индив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дуальных лицевых счетов застрахованных лиц и анализировать полученные сведения о стаже раб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ты, заработной плате и страховых взносах;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составлять проекты решений об отказе в назнач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нии пенсий, пособий, компенсаций, материнского (семейного) капитала, ежемесячной денежной 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платы, в предоставлении услуг и других социал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ных выплат, используя информационные справо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но-правовые системы;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осуществлять оценку пенсионных прав застрах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ванных лиц, в том числе с учетом специального трудового стажа;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использовать периодические и специальные изд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ния, справочную литературу в профессиональной деятельности;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оказывать консультационную помощь гражданам по вопросам медико-социальной экспертизы;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объяснять сущность психических процессов и их изменений у инвалидов и лиц пожилого возраста;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правильно организовать психологический конта</w:t>
            </w:r>
            <w:proofErr w:type="gramStart"/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кт с кл</w:t>
            </w:r>
            <w:proofErr w:type="gramEnd"/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иентами (потребителями услуг);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 xml:space="preserve">давать психологическую характеристику личности, 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приемы делового общения и правила культуры поведения;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следовать этическим правилам, нормам и принц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пам в профессиональной деятельности;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содержание нормативных правовых актов фед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рального, регионального и муниципального уро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ней, регулирующих вопросы установления пенсий, пособий и других социальных выплат, предоста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ления услуг;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понятия и виды трудовых пенсий, пенсий по гос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дарственному пенсионному обеспечению, пособий, ежемесячных денежных выплат (далее - ЕДВ), д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полнительного материального обеспечения, других социальных выплат, условия их назначения, разм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ры и сроки;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правовое регулирование в области медико-социальной экспертизы;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основные понятия и категории медико-социальной экспертизы;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основные функции учреждений государственной службы медико-социальной экспертизы;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юридическое значение экспертных заключений медико-социальной экспертизы;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структуру трудовых пенсий;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понятие и виды социального обслуживания и п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мощи нуждающимся гражданам;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государственные стандарты социального обслуж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вания;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социальных услуг и др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гих социальных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порядок формирования пенсионных и личных дел получателей пенсий, пособий, ежемесячных д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нежных выплат, материнского (семейного) капит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ла и других социальных выплат;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компьютерные программы по назначению пенсий, пособий, рассмотрению устных и письменных 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ращений граждан;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способы информирования граждан и должностных лиц об изменениях в области пенсионного обесп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чения и социальной защиты;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основные понятия общей психологии, сущность психических процессов;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основы психологии личности;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современные представления о личности, ее стру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туре и возрастных изменениях;</w:t>
            </w:r>
          </w:p>
          <w:p w:rsidR="00613502" w:rsidRPr="00613502" w:rsidRDefault="00613502" w:rsidP="006135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особенности психологии инвалидов и лиц пожил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го возраста;</w:t>
            </w:r>
          </w:p>
          <w:p w:rsidR="00EF2DDC" w:rsidRPr="00613502" w:rsidRDefault="00613502" w:rsidP="006135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lang w:eastAsia="ru-RU"/>
              </w:rPr>
              <w:t>основные правила профессиональной этики и приемы делового общения в коллективе.</w:t>
            </w:r>
          </w:p>
        </w:tc>
      </w:tr>
      <w:tr w:rsidR="00EF2DDC" w:rsidRPr="00FC5F86" w:rsidTr="00613502">
        <w:tc>
          <w:tcPr>
            <w:tcW w:w="1951" w:type="dxa"/>
            <w:hideMark/>
          </w:tcPr>
          <w:p w:rsidR="00EF2DDC" w:rsidRPr="00FC5F86" w:rsidRDefault="00EF55F3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5F3">
              <w:rPr>
                <w:rFonts w:ascii="Times New Roman" w:hAnsi="Times New Roman" w:cs="Times New Roman"/>
                <w:color w:val="000000"/>
              </w:rPr>
              <w:lastRenderedPageBreak/>
              <w:t>Организационное обеспечение де</w:t>
            </w:r>
            <w:r w:rsidRPr="00EF55F3">
              <w:rPr>
                <w:rFonts w:ascii="Times New Roman" w:hAnsi="Times New Roman" w:cs="Times New Roman"/>
                <w:color w:val="000000"/>
              </w:rPr>
              <w:t>я</w:t>
            </w:r>
            <w:r w:rsidRPr="00EF55F3">
              <w:rPr>
                <w:rFonts w:ascii="Times New Roman" w:hAnsi="Times New Roman" w:cs="Times New Roman"/>
                <w:color w:val="000000"/>
              </w:rPr>
              <w:t>тельности учре</w:t>
            </w:r>
            <w:r w:rsidRPr="00EF55F3">
              <w:rPr>
                <w:rFonts w:ascii="Times New Roman" w:hAnsi="Times New Roman" w:cs="Times New Roman"/>
                <w:color w:val="000000"/>
              </w:rPr>
              <w:t>ж</w:t>
            </w:r>
            <w:r w:rsidRPr="00EF55F3">
              <w:rPr>
                <w:rFonts w:ascii="Times New Roman" w:hAnsi="Times New Roman" w:cs="Times New Roman"/>
                <w:color w:val="000000"/>
              </w:rPr>
              <w:t>дений социальной защиты населения и органов Пенс</w:t>
            </w:r>
            <w:r w:rsidRPr="00EF55F3">
              <w:rPr>
                <w:rFonts w:ascii="Times New Roman" w:hAnsi="Times New Roman" w:cs="Times New Roman"/>
                <w:color w:val="000000"/>
              </w:rPr>
              <w:t>и</w:t>
            </w:r>
            <w:r w:rsidRPr="00EF55F3">
              <w:rPr>
                <w:rFonts w:ascii="Times New Roman" w:hAnsi="Times New Roman" w:cs="Times New Roman"/>
                <w:color w:val="000000"/>
              </w:rPr>
              <w:t xml:space="preserve">онного фонда </w:t>
            </w:r>
            <w:r w:rsidRPr="00EF55F3">
              <w:rPr>
                <w:rFonts w:ascii="Times New Roman" w:hAnsi="Times New Roman" w:cs="Times New Roman"/>
                <w:color w:val="000000"/>
              </w:rPr>
              <w:lastRenderedPageBreak/>
              <w:t>Российской Ф</w:t>
            </w:r>
            <w:r w:rsidRPr="00EF55F3">
              <w:rPr>
                <w:rFonts w:ascii="Times New Roman" w:hAnsi="Times New Roman" w:cs="Times New Roman"/>
                <w:color w:val="000000"/>
              </w:rPr>
              <w:t>е</w:t>
            </w:r>
            <w:r w:rsidRPr="00EF55F3">
              <w:rPr>
                <w:rFonts w:ascii="Times New Roman" w:hAnsi="Times New Roman" w:cs="Times New Roman"/>
                <w:color w:val="000000"/>
              </w:rPr>
              <w:t>дерации.</w:t>
            </w:r>
          </w:p>
        </w:tc>
        <w:tc>
          <w:tcPr>
            <w:tcW w:w="2268" w:type="dxa"/>
            <w:hideMark/>
          </w:tcPr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2.1. Поддерж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вать базы данных получателей пенсий, пособий, компенс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ций и других соц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 xml:space="preserve">альных выплат, а также услуг и льгот в 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актуальном состо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  <w:p w:rsidR="00EF55F3" w:rsidRPr="00EF55F3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2.2. Выявлять лиц, нуждающихся в социальной защите, и осуществлять их учет, используя и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формационно-компьютерные те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нологии.</w:t>
            </w:r>
          </w:p>
          <w:p w:rsidR="00EF2DDC" w:rsidRPr="00FC5F86" w:rsidRDefault="00EF55F3" w:rsidP="00EF55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ПК 2.3. Организов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вать и координир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вать социальную р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боту с отдельными лицами, категориями граждан и семьями, нуждающимися в социальной по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F55F3">
              <w:rPr>
                <w:rFonts w:ascii="Times New Roman" w:eastAsia="Times New Roman" w:hAnsi="Times New Roman" w:cs="Times New Roman"/>
                <w:lang w:eastAsia="ru-RU"/>
              </w:rPr>
              <w:t>держке и защите.</w:t>
            </w:r>
          </w:p>
        </w:tc>
        <w:tc>
          <w:tcPr>
            <w:tcW w:w="5103" w:type="dxa"/>
            <w:hideMark/>
          </w:tcPr>
          <w:p w:rsidR="0087349C" w:rsidRPr="00613502" w:rsidRDefault="0087349C" w:rsidP="008734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5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иметь практический опыт: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выявления и осуществления учета лиц, нужда</w:t>
            </w:r>
            <w:r w:rsidRPr="00613502">
              <w:rPr>
                <w:rFonts w:ascii="Times New Roman" w:hAnsi="Times New Roman" w:cs="Times New Roman"/>
              </w:rPr>
              <w:t>ю</w:t>
            </w:r>
            <w:r w:rsidRPr="00613502">
              <w:rPr>
                <w:rFonts w:ascii="Times New Roman" w:hAnsi="Times New Roman" w:cs="Times New Roman"/>
              </w:rPr>
              <w:t>щихся в социальной защите;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lastRenderedPageBreak/>
              <w:t>организации и координирования социальной раб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ты с отдельными лицами, семьями и категориями граждан, нуждающимися в социальной поддержке и защите, с применением компьютерных и тел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коммуникационных технологий;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консультирования граждан и представителей юр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дических лиц по вопросам пенсионного обеспеч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ния и социальной защиты населения с применен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ем компьютерных и телекоммуникационных те</w:t>
            </w:r>
            <w:r w:rsidRPr="00613502">
              <w:rPr>
                <w:rFonts w:ascii="Times New Roman" w:hAnsi="Times New Roman" w:cs="Times New Roman"/>
              </w:rPr>
              <w:t>х</w:t>
            </w:r>
            <w:r w:rsidRPr="00613502">
              <w:rPr>
                <w:rFonts w:ascii="Times New Roman" w:hAnsi="Times New Roman" w:cs="Times New Roman"/>
              </w:rPr>
              <w:t>нологий;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</w:t>
            </w:r>
            <w:r w:rsidRPr="00613502">
              <w:rPr>
                <w:rFonts w:ascii="Times New Roman" w:hAnsi="Times New Roman" w:cs="Times New Roman"/>
              </w:rPr>
              <w:t>н</w:t>
            </w:r>
            <w:r w:rsidRPr="00613502">
              <w:rPr>
                <w:rFonts w:ascii="Times New Roman" w:hAnsi="Times New Roman" w:cs="Times New Roman"/>
              </w:rPr>
              <w:t>ного фонда Российской Федерации;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уметь: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поддерживать в актуальном состоянии базы да</w:t>
            </w:r>
            <w:r w:rsidRPr="00613502">
              <w:rPr>
                <w:rFonts w:ascii="Times New Roman" w:hAnsi="Times New Roman" w:cs="Times New Roman"/>
              </w:rPr>
              <w:t>н</w:t>
            </w:r>
            <w:r w:rsidRPr="00613502">
              <w:rPr>
                <w:rFonts w:ascii="Times New Roman" w:hAnsi="Times New Roman" w:cs="Times New Roman"/>
              </w:rPr>
              <w:t>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выявлять и осуществлять учет лиц, нуждающихся в социальной защите;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участвовать в организационно-управленческой р</w:t>
            </w:r>
            <w:r w:rsidRPr="00613502">
              <w:rPr>
                <w:rFonts w:ascii="Times New Roman" w:hAnsi="Times New Roman" w:cs="Times New Roman"/>
              </w:rPr>
              <w:t>а</w:t>
            </w:r>
            <w:r w:rsidRPr="00613502">
              <w:rPr>
                <w:rFonts w:ascii="Times New Roman" w:hAnsi="Times New Roman" w:cs="Times New Roman"/>
              </w:rPr>
              <w:t>боте структурных подразделений органов и учре</w:t>
            </w:r>
            <w:r w:rsidRPr="00613502">
              <w:rPr>
                <w:rFonts w:ascii="Times New Roman" w:hAnsi="Times New Roman" w:cs="Times New Roman"/>
              </w:rPr>
              <w:t>ж</w:t>
            </w:r>
            <w:r w:rsidRPr="00613502">
              <w:rPr>
                <w:rFonts w:ascii="Times New Roman" w:hAnsi="Times New Roman" w:cs="Times New Roman"/>
              </w:rPr>
              <w:t>дений социальной защиты населения, органов Пе</w:t>
            </w:r>
            <w:r w:rsidRPr="00613502">
              <w:rPr>
                <w:rFonts w:ascii="Times New Roman" w:hAnsi="Times New Roman" w:cs="Times New Roman"/>
              </w:rPr>
              <w:t>н</w:t>
            </w:r>
            <w:r w:rsidRPr="00613502">
              <w:rPr>
                <w:rFonts w:ascii="Times New Roman" w:hAnsi="Times New Roman" w:cs="Times New Roman"/>
              </w:rPr>
              <w:t>сионного фонда Российской Федерации;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взаимодействовать в процессе работы с органами исполнительной власти, организациями, учрежд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ниями, общественными организациями;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собирать и анализировать информацию для стат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стической и другой отчетности;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выявлять по базе данных лиц, нуждающихся в м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рах государственной социальной поддержки и п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мощи, с применением компьютерных технологий;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принимать решения об установлении опеки и п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печительства;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осуществлять контроль и учет за усыновленными детьми, детьми, принятыми под опеку и попеч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тельство, переданными на воспитание в приемную семью;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направлять сложные или спорные дела по пенс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онным вопросам, по вопросам оказания социал</w:t>
            </w:r>
            <w:r w:rsidRPr="00613502">
              <w:rPr>
                <w:rFonts w:ascii="Times New Roman" w:hAnsi="Times New Roman" w:cs="Times New Roman"/>
              </w:rPr>
              <w:t>ь</w:t>
            </w:r>
            <w:r w:rsidRPr="00613502">
              <w:rPr>
                <w:rFonts w:ascii="Times New Roman" w:hAnsi="Times New Roman" w:cs="Times New Roman"/>
              </w:rPr>
              <w:t>ной помощи вышестоящим в порядке подчиненн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сти лицам;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применять приемы делового общения и правила культуры поведения в профессиональной деятел</w:t>
            </w:r>
            <w:r w:rsidRPr="00613502">
              <w:rPr>
                <w:rFonts w:ascii="Times New Roman" w:hAnsi="Times New Roman" w:cs="Times New Roman"/>
              </w:rPr>
              <w:t>ь</w:t>
            </w:r>
            <w:r w:rsidRPr="00613502">
              <w:rPr>
                <w:rFonts w:ascii="Times New Roman" w:hAnsi="Times New Roman" w:cs="Times New Roman"/>
              </w:rPr>
              <w:t>ности;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следовать этическим правилам, нормам и принц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пам в профессиональной деятельности;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знать: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нормативные правовые акты федерального, реги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 xml:space="preserve">нального, муниципального уровней, локальные нормативные акты организаций, регулирующие организацию работы органов Пенсионного фонда </w:t>
            </w:r>
            <w:r w:rsidRPr="00613502">
              <w:rPr>
                <w:rFonts w:ascii="Times New Roman" w:hAnsi="Times New Roman" w:cs="Times New Roman"/>
              </w:rPr>
              <w:lastRenderedPageBreak/>
              <w:t>Российской Федерации и социальной защиты нас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ления;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систему государственных органов и учреждений социальной защиты населения, органов Пенсио</w:t>
            </w:r>
            <w:r w:rsidRPr="00613502">
              <w:rPr>
                <w:rFonts w:ascii="Times New Roman" w:hAnsi="Times New Roman" w:cs="Times New Roman"/>
              </w:rPr>
              <w:t>н</w:t>
            </w:r>
            <w:r w:rsidRPr="00613502">
              <w:rPr>
                <w:rFonts w:ascii="Times New Roman" w:hAnsi="Times New Roman" w:cs="Times New Roman"/>
              </w:rPr>
              <w:t>ного фонда Российской Федерации;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организационно-управленческие функции рабо</w:t>
            </w:r>
            <w:r w:rsidRPr="00613502">
              <w:rPr>
                <w:rFonts w:ascii="Times New Roman" w:hAnsi="Times New Roman" w:cs="Times New Roman"/>
              </w:rPr>
              <w:t>т</w:t>
            </w:r>
            <w:r w:rsidRPr="00613502">
              <w:rPr>
                <w:rFonts w:ascii="Times New Roman" w:hAnsi="Times New Roman" w:cs="Times New Roman"/>
              </w:rPr>
              <w:t>ников органов и учреждений социальной защиты населения, органов Пенсионного фонда Росси</w:t>
            </w:r>
            <w:r w:rsidRPr="00613502">
              <w:rPr>
                <w:rFonts w:ascii="Times New Roman" w:hAnsi="Times New Roman" w:cs="Times New Roman"/>
              </w:rPr>
              <w:t>й</w:t>
            </w:r>
            <w:r w:rsidRPr="00613502">
              <w:rPr>
                <w:rFonts w:ascii="Times New Roman" w:hAnsi="Times New Roman" w:cs="Times New Roman"/>
              </w:rPr>
              <w:t>ской Федерации;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передовые формы организации труда, информац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онно-коммуникационные технологии, применя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мые в органах Пенсионного фонда Российской Ф</w:t>
            </w:r>
            <w:r w:rsidRPr="00613502">
              <w:rPr>
                <w:rFonts w:ascii="Times New Roman" w:hAnsi="Times New Roman" w:cs="Times New Roman"/>
              </w:rPr>
              <w:t>е</w:t>
            </w:r>
            <w:r w:rsidRPr="00613502">
              <w:rPr>
                <w:rFonts w:ascii="Times New Roman" w:hAnsi="Times New Roman" w:cs="Times New Roman"/>
              </w:rPr>
              <w:t>дерации, органах и учреждениях социальной защ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ты населения;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процедуру направления сложных или спорных дел по пенсионным вопросам и вопросам оказания с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циальной помощи вышестоящим в порядке подч</w:t>
            </w:r>
            <w:r w:rsidRPr="00613502">
              <w:rPr>
                <w:rFonts w:ascii="Times New Roman" w:hAnsi="Times New Roman" w:cs="Times New Roman"/>
              </w:rPr>
              <w:t>и</w:t>
            </w:r>
            <w:r w:rsidRPr="00613502">
              <w:rPr>
                <w:rFonts w:ascii="Times New Roman" w:hAnsi="Times New Roman" w:cs="Times New Roman"/>
              </w:rPr>
              <w:t>ненности лицам;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порядок ведения базы данных получателей пенсий, пособий, компенсаций и других социальных в</w:t>
            </w:r>
            <w:r w:rsidRPr="00613502">
              <w:rPr>
                <w:rFonts w:ascii="Times New Roman" w:hAnsi="Times New Roman" w:cs="Times New Roman"/>
              </w:rPr>
              <w:t>ы</w:t>
            </w:r>
            <w:r w:rsidRPr="00613502">
              <w:rPr>
                <w:rFonts w:ascii="Times New Roman" w:hAnsi="Times New Roman" w:cs="Times New Roman"/>
              </w:rPr>
              <w:t>плат, оказания услуг;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</w:t>
            </w:r>
            <w:r w:rsidRPr="00613502">
              <w:rPr>
                <w:rFonts w:ascii="Times New Roman" w:hAnsi="Times New Roman" w:cs="Times New Roman"/>
              </w:rPr>
              <w:t>н</w:t>
            </w:r>
            <w:r w:rsidRPr="00613502">
              <w:rPr>
                <w:rFonts w:ascii="Times New Roman" w:hAnsi="Times New Roman" w:cs="Times New Roman"/>
              </w:rPr>
              <w:t>ного фонда Российской Федерации;</w:t>
            </w:r>
          </w:p>
          <w:p w:rsidR="00613502" w:rsidRPr="00613502" w:rsidRDefault="00613502" w:rsidP="00613502">
            <w:pPr>
              <w:rPr>
                <w:rFonts w:ascii="Times New Roman" w:hAnsi="Times New Roman" w:cs="Times New Roman"/>
              </w:rPr>
            </w:pPr>
            <w:r w:rsidRPr="00613502">
              <w:rPr>
                <w:rFonts w:ascii="Times New Roman" w:hAnsi="Times New Roman" w:cs="Times New Roman"/>
              </w:rPr>
              <w:t>федеральные, региональные, муниципальные пр</w:t>
            </w:r>
            <w:r w:rsidRPr="00613502">
              <w:rPr>
                <w:rFonts w:ascii="Times New Roman" w:hAnsi="Times New Roman" w:cs="Times New Roman"/>
              </w:rPr>
              <w:t>о</w:t>
            </w:r>
            <w:r w:rsidRPr="00613502">
              <w:rPr>
                <w:rFonts w:ascii="Times New Roman" w:hAnsi="Times New Roman" w:cs="Times New Roman"/>
              </w:rPr>
              <w:t>граммы в области социальной защиты населения и их ресурсное обеспечение;</w:t>
            </w:r>
          </w:p>
          <w:p w:rsidR="00EF2DDC" w:rsidRPr="00613502" w:rsidRDefault="00613502" w:rsidP="006135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502">
              <w:rPr>
                <w:rFonts w:ascii="Times New Roman" w:hAnsi="Times New Roman" w:cs="Times New Roman"/>
              </w:rPr>
              <w:t>Кодекс профессиональной этики специалиста орг</w:t>
            </w:r>
            <w:r w:rsidRPr="00613502">
              <w:rPr>
                <w:rFonts w:ascii="Times New Roman" w:hAnsi="Times New Roman" w:cs="Times New Roman"/>
              </w:rPr>
              <w:t>а</w:t>
            </w:r>
            <w:r w:rsidRPr="00613502">
              <w:rPr>
                <w:rFonts w:ascii="Times New Roman" w:hAnsi="Times New Roman" w:cs="Times New Roman"/>
              </w:rPr>
              <w:t>нов и учреждений социальной защиты населения, органов Пенсионного фонда Российской Федер</w:t>
            </w:r>
            <w:r w:rsidRPr="00613502">
              <w:rPr>
                <w:rFonts w:ascii="Times New Roman" w:hAnsi="Times New Roman" w:cs="Times New Roman"/>
              </w:rPr>
              <w:t>а</w:t>
            </w:r>
            <w:r w:rsidRPr="00613502">
              <w:rPr>
                <w:rFonts w:ascii="Times New Roman" w:hAnsi="Times New Roman" w:cs="Times New Roman"/>
              </w:rPr>
              <w:t>ции</w:t>
            </w:r>
          </w:p>
        </w:tc>
      </w:tr>
    </w:tbl>
    <w:p w:rsidR="00CB2E9C" w:rsidRDefault="00CB2E9C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7C7" w:rsidRDefault="00D957C7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7C7" w:rsidRPr="00A56A79" w:rsidRDefault="00D957C7" w:rsidP="00D957C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5. Структура образовательной программы</w:t>
      </w:r>
    </w:p>
    <w:p w:rsidR="00D957C7" w:rsidRPr="00A56A79" w:rsidRDefault="00D957C7" w:rsidP="00D957C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5.1. Учебный план</w:t>
      </w:r>
    </w:p>
    <w:p w:rsidR="00D957C7" w:rsidRDefault="00D957C7" w:rsidP="00CB2E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957C7" w:rsidSect="0017629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DEF" w:rsidRPr="00CB2E9C" w:rsidRDefault="00775DEF" w:rsidP="0077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7D" w:rsidRDefault="00E25A7D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827"/>
        <w:gridCol w:w="1134"/>
        <w:gridCol w:w="709"/>
        <w:gridCol w:w="567"/>
        <w:gridCol w:w="567"/>
        <w:gridCol w:w="709"/>
        <w:gridCol w:w="567"/>
        <w:gridCol w:w="708"/>
        <w:gridCol w:w="851"/>
        <w:gridCol w:w="518"/>
        <w:gridCol w:w="567"/>
        <w:gridCol w:w="567"/>
        <w:gridCol w:w="567"/>
        <w:gridCol w:w="567"/>
        <w:gridCol w:w="567"/>
      </w:tblGrid>
      <w:tr w:rsidR="00AD7C3A" w:rsidRPr="00FD1447" w:rsidTr="00AD7C3A">
        <w:trPr>
          <w:cantSplit/>
          <w:trHeight w:val="815"/>
        </w:trPr>
        <w:tc>
          <w:tcPr>
            <w:tcW w:w="959" w:type="dxa"/>
            <w:vMerge w:val="restart"/>
            <w:textDirection w:val="btLr"/>
          </w:tcPr>
          <w:p w:rsidR="00AD7C3A" w:rsidRPr="00FD1447" w:rsidRDefault="00AD7C3A" w:rsidP="00AD7C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02" w:type="dxa"/>
            <w:gridSpan w:val="5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353" w:type="dxa"/>
            <w:gridSpan w:val="6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торной) нагрузки по курсам и сем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страм (час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AD7C3A" w:rsidRPr="00FD1447" w:rsidTr="00AD7C3A">
        <w:tc>
          <w:tcPr>
            <w:tcW w:w="959" w:type="dxa"/>
            <w:vMerge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2126" w:type="dxa"/>
            <w:gridSpan w:val="3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</w:t>
            </w:r>
          </w:p>
        </w:tc>
        <w:tc>
          <w:tcPr>
            <w:tcW w:w="1085" w:type="dxa"/>
            <w:gridSpan w:val="2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34" w:type="dxa"/>
            <w:gridSpan w:val="2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AD7C3A" w:rsidRPr="00FD1447" w:rsidTr="00AD7C3A">
        <w:trPr>
          <w:cantSplit/>
          <w:trHeight w:val="165"/>
        </w:trPr>
        <w:tc>
          <w:tcPr>
            <w:tcW w:w="959" w:type="dxa"/>
            <w:vMerge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559" w:type="dxa"/>
            <w:gridSpan w:val="2"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16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23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D7C3A" w:rsidRPr="00FD1447" w:rsidTr="00AD7C3A">
        <w:trPr>
          <w:cantSplit/>
          <w:trHeight w:val="171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AD7C3A" w:rsidRPr="00451FAC" w:rsidRDefault="00AD7C3A" w:rsidP="00AD7C3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132"/>
        </w:trPr>
        <w:tc>
          <w:tcPr>
            <w:tcW w:w="95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D7C3A" w:rsidRPr="00CD5628" w:rsidRDefault="00AD7C3A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D7C3A" w:rsidRPr="00FD1447" w:rsidTr="00AD7C3A">
        <w:trPr>
          <w:cantSplit/>
          <w:trHeight w:val="183"/>
        </w:trPr>
        <w:tc>
          <w:tcPr>
            <w:tcW w:w="959" w:type="dxa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/10ДЗ/5Э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7C3A" w:rsidRPr="00FD1447" w:rsidTr="00AD7C3A">
        <w:trPr>
          <w:cantSplit/>
          <w:trHeight w:val="124"/>
        </w:trPr>
        <w:tc>
          <w:tcPr>
            <w:tcW w:w="959" w:type="dxa"/>
          </w:tcPr>
          <w:p w:rsidR="00AD7C3A" w:rsidRPr="007A3089" w:rsidRDefault="00AD7C3A" w:rsidP="00AD7C3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313"/>
        </w:trPr>
        <w:tc>
          <w:tcPr>
            <w:tcW w:w="959" w:type="dxa"/>
            <w:vAlign w:val="center"/>
          </w:tcPr>
          <w:p w:rsidR="00AD7C3A" w:rsidRPr="00CD5628" w:rsidRDefault="00AD7C3A" w:rsidP="00AD7C3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ОУД.01.01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361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 01.02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8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143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ОУД.03.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алгебра, начала математич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анализа, геометрия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47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153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404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300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2" w:type="dxa"/>
            <w:gridSpan w:val="15"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</w:tr>
      <w:tr w:rsidR="00AD7C3A" w:rsidRPr="00FD1447" w:rsidTr="00AD7C3A">
        <w:trPr>
          <w:cantSplit/>
          <w:trHeight w:val="209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70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131"/>
        </w:trPr>
        <w:tc>
          <w:tcPr>
            <w:tcW w:w="959" w:type="dxa"/>
            <w:vAlign w:val="center"/>
          </w:tcPr>
          <w:p w:rsidR="00AD7C3A" w:rsidRPr="00451FAC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191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5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5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ОУД.16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5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4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AD7C3A" w:rsidRPr="00451FAC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80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AD7C3A" w:rsidRPr="00FD1447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70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УД.0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407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УД.03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7C3A" w:rsidRPr="00CD5628" w:rsidRDefault="00AD7C3A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72"/>
        </w:trPr>
        <w:tc>
          <w:tcPr>
            <w:tcW w:w="959" w:type="dxa"/>
            <w:vAlign w:val="center"/>
          </w:tcPr>
          <w:p w:rsidR="00AD7C3A" w:rsidRPr="003748BA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vAlign w:val="center"/>
          </w:tcPr>
          <w:p w:rsidR="00AD7C3A" w:rsidRPr="00451FAC" w:rsidRDefault="00667B81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/0/1защ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AD7C3A" w:rsidRPr="00CD5628" w:rsidRDefault="00912FAE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7C3A" w:rsidRPr="00FD1447" w:rsidTr="00AD7C3A">
        <w:trPr>
          <w:cantSplit/>
          <w:trHeight w:val="555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ОГСЭ.00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vAlign w:val="center"/>
          </w:tcPr>
          <w:p w:rsidR="00AD7C3A" w:rsidRPr="00451FAC" w:rsidRDefault="00912FAE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</w:t>
            </w:r>
            <w:r w:rsidR="00AD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/ДЗ/1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9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08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AD7C3A" w:rsidRPr="00CD5628" w:rsidRDefault="00912FAE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D7C3A" w:rsidRPr="00FD1447" w:rsidTr="00AD7C3A">
        <w:trPr>
          <w:cantSplit/>
          <w:trHeight w:val="128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02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D7C3A" w:rsidRPr="00451FAC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61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AD7C3A" w:rsidRPr="00451FAC" w:rsidRDefault="00667B81" w:rsidP="00667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-,-</w:t>
            </w:r>
            <w:r w:rsidR="00AD7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D7C3A" w:rsidRPr="00FD1447" w:rsidTr="00AD7C3A">
        <w:trPr>
          <w:cantSplit/>
          <w:trHeight w:val="279"/>
        </w:trPr>
        <w:tc>
          <w:tcPr>
            <w:tcW w:w="959" w:type="dxa"/>
            <w:vAlign w:val="center"/>
          </w:tcPr>
          <w:p w:rsidR="00AD7C3A" w:rsidRPr="007A3089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,З,ДЗ)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D7C3A" w:rsidRPr="00FD1447" w:rsidTr="00AD7C3A">
        <w:trPr>
          <w:cantSplit/>
          <w:trHeight w:val="569"/>
        </w:trPr>
        <w:tc>
          <w:tcPr>
            <w:tcW w:w="959" w:type="dxa"/>
            <w:vAlign w:val="center"/>
          </w:tcPr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</w:t>
            </w: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нонаучный цикл</w:t>
            </w:r>
          </w:p>
        </w:tc>
        <w:tc>
          <w:tcPr>
            <w:tcW w:w="1134" w:type="dxa"/>
            <w:vAlign w:val="center"/>
          </w:tcPr>
          <w:p w:rsidR="00AD7C3A" w:rsidRPr="00451FAC" w:rsidRDefault="00667B81" w:rsidP="00667B81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D7C3A" w:rsidRPr="00FD1447" w:rsidTr="00AD7C3A">
        <w:trPr>
          <w:cantSplit/>
          <w:trHeight w:val="379"/>
        </w:trPr>
        <w:tc>
          <w:tcPr>
            <w:tcW w:w="959" w:type="dxa"/>
            <w:vAlign w:val="center"/>
          </w:tcPr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827" w:type="dxa"/>
          </w:tcPr>
          <w:p w:rsidR="00AD7C3A" w:rsidRPr="00E56C6F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D7C3A" w:rsidRPr="00451FAC" w:rsidRDefault="00AD7C3A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550"/>
        </w:trPr>
        <w:tc>
          <w:tcPr>
            <w:tcW w:w="959" w:type="dxa"/>
            <w:vAlign w:val="center"/>
          </w:tcPr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3827" w:type="dxa"/>
          </w:tcPr>
          <w:p w:rsidR="00AD7C3A" w:rsidRPr="00E56C6F" w:rsidRDefault="00AD7C3A" w:rsidP="00667B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="00667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1134" w:type="dxa"/>
            <w:vAlign w:val="center"/>
          </w:tcPr>
          <w:p w:rsidR="00AD7C3A" w:rsidRPr="00451FAC" w:rsidRDefault="00667B81" w:rsidP="00AD7C3A">
            <w:pPr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7C3A" w:rsidRPr="00CD5628" w:rsidRDefault="00AD7C3A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C3A" w:rsidRPr="00FD1447" w:rsidTr="00AD7C3A">
        <w:trPr>
          <w:cantSplit/>
          <w:trHeight w:val="279"/>
        </w:trPr>
        <w:tc>
          <w:tcPr>
            <w:tcW w:w="959" w:type="dxa"/>
            <w:vAlign w:val="center"/>
          </w:tcPr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П.00</w:t>
            </w:r>
          </w:p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7C3A" w:rsidRPr="00451FAC" w:rsidRDefault="00667B81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-/16ДЗ/13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51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</w:tr>
      <w:tr w:rsidR="00AD7C3A" w:rsidRPr="00FD1447" w:rsidTr="00AD7C3A">
        <w:trPr>
          <w:cantSplit/>
          <w:trHeight w:val="420"/>
        </w:trPr>
        <w:tc>
          <w:tcPr>
            <w:tcW w:w="959" w:type="dxa"/>
            <w:vAlign w:val="center"/>
          </w:tcPr>
          <w:p w:rsidR="00AD7C3A" w:rsidRPr="00E56C6F" w:rsidRDefault="00AD7C3A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827" w:type="dxa"/>
          </w:tcPr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дисциплины</w:t>
            </w:r>
          </w:p>
          <w:p w:rsidR="00AD7C3A" w:rsidRPr="00451FAC" w:rsidRDefault="00AD7C3A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7C3A" w:rsidRPr="00451FAC" w:rsidRDefault="00667B81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0/13ДЗ/8</w:t>
            </w:r>
            <w:r w:rsidR="00AD7C3A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709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70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851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567" w:type="dxa"/>
            <w:vAlign w:val="center"/>
          </w:tcPr>
          <w:p w:rsidR="00AD7C3A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667B81" w:rsidRPr="00FD1447" w:rsidTr="00AD7C3A">
        <w:trPr>
          <w:cantSplit/>
          <w:trHeight w:val="279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134" w:type="dxa"/>
            <w:vAlign w:val="center"/>
          </w:tcPr>
          <w:p w:rsidR="00667B81" w:rsidRPr="00451FAC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24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38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69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19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61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67B81" w:rsidRPr="00FD1447" w:rsidTr="00AD7C3A">
        <w:trPr>
          <w:cantSplit/>
          <w:trHeight w:val="272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76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667B81" w:rsidRPr="00FD1447" w:rsidTr="00AD7C3A">
        <w:trPr>
          <w:cantSplit/>
          <w:trHeight w:val="276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82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667B81" w:rsidRPr="00451FAC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="00DB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79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59"/>
        </w:trPr>
        <w:tc>
          <w:tcPr>
            <w:tcW w:w="959" w:type="dxa"/>
            <w:vAlign w:val="center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67B81" w:rsidRPr="00FD1447" w:rsidTr="00AD7C3A">
        <w:trPr>
          <w:cantSplit/>
          <w:trHeight w:val="415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257"/>
        </w:trPr>
        <w:tc>
          <w:tcPr>
            <w:tcW w:w="959" w:type="dxa"/>
          </w:tcPr>
          <w:p w:rsidR="00667B81" w:rsidRPr="00E56C6F" w:rsidRDefault="00667B81" w:rsidP="00AD7C3A">
            <w:pPr>
              <w:tabs>
                <w:tab w:val="left" w:pos="10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667B81" w:rsidRPr="00FD1447" w:rsidTr="00AD7C3A">
        <w:trPr>
          <w:cantSplit/>
          <w:trHeight w:val="274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ОП.15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86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80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ОП.17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Муниципальное право</w:t>
            </w:r>
          </w:p>
        </w:tc>
        <w:tc>
          <w:tcPr>
            <w:tcW w:w="1134" w:type="dxa"/>
            <w:vAlign w:val="center"/>
          </w:tcPr>
          <w:p w:rsidR="00667B81" w:rsidRPr="00451FAC" w:rsidRDefault="00DB2616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95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ОП.18</w:t>
            </w:r>
          </w:p>
        </w:tc>
        <w:tc>
          <w:tcPr>
            <w:tcW w:w="3827" w:type="dxa"/>
          </w:tcPr>
          <w:p w:rsidR="00667B81" w:rsidRPr="00667B81" w:rsidRDefault="00667B81" w:rsidP="004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 xml:space="preserve">Основы бухгалтерского </w:t>
            </w:r>
            <w:r w:rsidR="004234C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 xml:space="preserve"> и отчетн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34" w:type="dxa"/>
            <w:vAlign w:val="center"/>
          </w:tcPr>
          <w:p w:rsidR="00667B81" w:rsidRPr="00451FAC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B81" w:rsidRPr="00FD1447" w:rsidTr="00AD7C3A">
        <w:trPr>
          <w:cantSplit/>
          <w:trHeight w:val="395"/>
        </w:trPr>
        <w:tc>
          <w:tcPr>
            <w:tcW w:w="959" w:type="dxa"/>
          </w:tcPr>
          <w:p w:rsidR="00667B81" w:rsidRPr="00E56C6F" w:rsidRDefault="00667B81" w:rsidP="00A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</w:tcPr>
          <w:p w:rsidR="00667B81" w:rsidRPr="00667B81" w:rsidRDefault="00667B81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134" w:type="dxa"/>
            <w:vAlign w:val="center"/>
          </w:tcPr>
          <w:p w:rsidR="00667B81" w:rsidRPr="00451FAC" w:rsidRDefault="00667B81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B81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B81" w:rsidRPr="00CD5628" w:rsidRDefault="00667B81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616" w:rsidRPr="00FD1447" w:rsidTr="00AD7C3A">
        <w:trPr>
          <w:cantSplit/>
          <w:trHeight w:val="395"/>
        </w:trPr>
        <w:tc>
          <w:tcPr>
            <w:tcW w:w="959" w:type="dxa"/>
          </w:tcPr>
          <w:p w:rsidR="00DB2616" w:rsidRPr="00DB2616" w:rsidRDefault="00DB2616" w:rsidP="00BC68A0">
            <w:pPr>
              <w:jc w:val="center"/>
              <w:rPr>
                <w:sz w:val="20"/>
                <w:szCs w:val="20"/>
              </w:rPr>
            </w:pPr>
            <w:r w:rsidRPr="00DB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ОП.20</w:t>
            </w:r>
          </w:p>
        </w:tc>
        <w:tc>
          <w:tcPr>
            <w:tcW w:w="3827" w:type="dxa"/>
          </w:tcPr>
          <w:p w:rsidR="00DB2616" w:rsidRPr="00DB2616" w:rsidRDefault="00DB2616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616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и судебные органы</w:t>
            </w:r>
          </w:p>
        </w:tc>
        <w:tc>
          <w:tcPr>
            <w:tcW w:w="1134" w:type="dxa"/>
            <w:vAlign w:val="center"/>
          </w:tcPr>
          <w:p w:rsidR="00DB2616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616" w:rsidRPr="00FD1447" w:rsidTr="00AD7C3A">
        <w:trPr>
          <w:cantSplit/>
          <w:trHeight w:val="395"/>
        </w:trPr>
        <w:tc>
          <w:tcPr>
            <w:tcW w:w="959" w:type="dxa"/>
          </w:tcPr>
          <w:p w:rsidR="00DB2616" w:rsidRPr="00DB2616" w:rsidRDefault="00DB2616" w:rsidP="00BC68A0">
            <w:pPr>
              <w:jc w:val="center"/>
              <w:rPr>
                <w:sz w:val="20"/>
                <w:szCs w:val="20"/>
              </w:rPr>
            </w:pPr>
            <w:r w:rsidRPr="00DB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ОП.21</w:t>
            </w:r>
          </w:p>
        </w:tc>
        <w:tc>
          <w:tcPr>
            <w:tcW w:w="3827" w:type="dxa"/>
          </w:tcPr>
          <w:p w:rsidR="00DB2616" w:rsidRPr="00DB2616" w:rsidRDefault="00DB2616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616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</w:tc>
        <w:tc>
          <w:tcPr>
            <w:tcW w:w="1134" w:type="dxa"/>
            <w:vAlign w:val="center"/>
          </w:tcPr>
          <w:p w:rsidR="00DB2616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DB2616" w:rsidRDefault="00B942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616" w:rsidRPr="00FD1447" w:rsidTr="00AD7C3A">
        <w:trPr>
          <w:cantSplit/>
          <w:trHeight w:val="395"/>
        </w:trPr>
        <w:tc>
          <w:tcPr>
            <w:tcW w:w="959" w:type="dxa"/>
          </w:tcPr>
          <w:p w:rsidR="00DB2616" w:rsidRPr="00DB2616" w:rsidRDefault="00DB2616" w:rsidP="00BC68A0">
            <w:pPr>
              <w:jc w:val="center"/>
              <w:rPr>
                <w:sz w:val="20"/>
                <w:szCs w:val="20"/>
              </w:rPr>
            </w:pPr>
            <w:r w:rsidRPr="00DB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ОП.2</w:t>
            </w:r>
            <w:r w:rsidR="00B9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DB2616" w:rsidRPr="00DB2616" w:rsidRDefault="00DB2616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616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134" w:type="dxa"/>
            <w:vAlign w:val="center"/>
          </w:tcPr>
          <w:p w:rsidR="00DB2616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616" w:rsidRPr="00FD1447" w:rsidTr="00AD7C3A">
        <w:trPr>
          <w:cantSplit/>
          <w:trHeight w:val="395"/>
        </w:trPr>
        <w:tc>
          <w:tcPr>
            <w:tcW w:w="959" w:type="dxa"/>
          </w:tcPr>
          <w:p w:rsidR="00DB2616" w:rsidRPr="00DB2616" w:rsidRDefault="00DB2616" w:rsidP="00BC68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ОП.2</w:t>
            </w:r>
            <w:r w:rsidR="00B94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DB2616" w:rsidRPr="00DB2616" w:rsidRDefault="00DB2616" w:rsidP="00BC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616"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</w:tc>
        <w:tc>
          <w:tcPr>
            <w:tcW w:w="1134" w:type="dxa"/>
            <w:vAlign w:val="center"/>
          </w:tcPr>
          <w:p w:rsidR="00DB2616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DB2616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B2616" w:rsidRPr="00CD5628" w:rsidRDefault="00DB2616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616" w:rsidRPr="00FD1447" w:rsidTr="00AD7C3A">
        <w:trPr>
          <w:cantSplit/>
          <w:trHeight w:val="287"/>
        </w:trPr>
        <w:tc>
          <w:tcPr>
            <w:tcW w:w="959" w:type="dxa"/>
            <w:vAlign w:val="center"/>
          </w:tcPr>
          <w:p w:rsidR="00DB2616" w:rsidRPr="00E56C6F" w:rsidRDefault="00DB2616" w:rsidP="00AD7C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827" w:type="dxa"/>
          </w:tcPr>
          <w:p w:rsidR="00DB2616" w:rsidRPr="00451FAC" w:rsidRDefault="00DB2616" w:rsidP="00AD7C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DB2616" w:rsidRPr="00451FAC" w:rsidRDefault="00DB2616" w:rsidP="00BC68A0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</w:t>
            </w:r>
            <w:r w:rsidR="00BC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ДЗ/5Э</w:t>
            </w:r>
          </w:p>
        </w:tc>
        <w:tc>
          <w:tcPr>
            <w:tcW w:w="709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B94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09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B2616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BC68A0" w:rsidRPr="00FD1447" w:rsidTr="00BC68A0">
        <w:trPr>
          <w:cantSplit/>
          <w:trHeight w:val="411"/>
        </w:trPr>
        <w:tc>
          <w:tcPr>
            <w:tcW w:w="959" w:type="dxa"/>
          </w:tcPr>
          <w:p w:rsidR="00BC68A0" w:rsidRPr="00BC68A0" w:rsidRDefault="00BC68A0" w:rsidP="00BC68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827" w:type="dxa"/>
          </w:tcPr>
          <w:p w:rsidR="00BC68A0" w:rsidRPr="00BC68A0" w:rsidRDefault="00BC68A0" w:rsidP="00BC68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134" w:type="dxa"/>
            <w:vAlign w:val="center"/>
          </w:tcPr>
          <w:p w:rsidR="00BC68A0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68A0" w:rsidRPr="00FD1447" w:rsidTr="00BC68A0">
        <w:trPr>
          <w:cantSplit/>
          <w:trHeight w:val="453"/>
        </w:trPr>
        <w:tc>
          <w:tcPr>
            <w:tcW w:w="959" w:type="dxa"/>
          </w:tcPr>
          <w:p w:rsidR="00BC68A0" w:rsidRDefault="00BC68A0" w:rsidP="00BC68A0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</w:p>
          <w:p w:rsidR="00BC68A0" w:rsidRPr="00BC68A0" w:rsidRDefault="00BC68A0" w:rsidP="00BC68A0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3827" w:type="dxa"/>
          </w:tcPr>
          <w:p w:rsidR="00BC68A0" w:rsidRPr="00BC68A0" w:rsidRDefault="00BC68A0" w:rsidP="00BC68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134" w:type="dxa"/>
            <w:vAlign w:val="center"/>
          </w:tcPr>
          <w:p w:rsidR="00BC68A0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8A0" w:rsidRPr="00FD1447" w:rsidTr="00BC68A0">
        <w:trPr>
          <w:cantSplit/>
          <w:trHeight w:val="269"/>
        </w:trPr>
        <w:tc>
          <w:tcPr>
            <w:tcW w:w="959" w:type="dxa"/>
          </w:tcPr>
          <w:p w:rsidR="00BC68A0" w:rsidRPr="00BC68A0" w:rsidRDefault="00BC68A0" w:rsidP="00BC68A0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МДК. 01.02.</w:t>
            </w:r>
          </w:p>
        </w:tc>
        <w:tc>
          <w:tcPr>
            <w:tcW w:w="3827" w:type="dxa"/>
          </w:tcPr>
          <w:p w:rsidR="00BC68A0" w:rsidRPr="00BC68A0" w:rsidRDefault="00BC68A0" w:rsidP="00BC68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</w:t>
            </w: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68A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BC68A0" w:rsidRPr="00451FAC" w:rsidRDefault="00BC68A0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C68A0" w:rsidRPr="00CD5628" w:rsidRDefault="00BC68A0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018" w:rsidRPr="00FD1447" w:rsidTr="00982A0E">
        <w:trPr>
          <w:cantSplit/>
          <w:trHeight w:val="423"/>
        </w:trPr>
        <w:tc>
          <w:tcPr>
            <w:tcW w:w="959" w:type="dxa"/>
          </w:tcPr>
          <w:p w:rsidR="00782018" w:rsidRPr="00782018" w:rsidRDefault="00782018" w:rsidP="001D6806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МДК. 01.03.</w:t>
            </w:r>
          </w:p>
        </w:tc>
        <w:tc>
          <w:tcPr>
            <w:tcW w:w="3827" w:type="dxa"/>
          </w:tcPr>
          <w:p w:rsidR="00782018" w:rsidRP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Правовые основы медико-социальной экспертизы</w:t>
            </w:r>
          </w:p>
        </w:tc>
        <w:tc>
          <w:tcPr>
            <w:tcW w:w="1134" w:type="dxa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018" w:rsidRPr="00FD1447" w:rsidTr="00782018">
        <w:trPr>
          <w:cantSplit/>
          <w:trHeight w:val="353"/>
        </w:trPr>
        <w:tc>
          <w:tcPr>
            <w:tcW w:w="959" w:type="dxa"/>
          </w:tcPr>
          <w:p w:rsidR="00782018" w:rsidRPr="00782018" w:rsidRDefault="00782018" w:rsidP="00782018">
            <w:pPr>
              <w:pStyle w:val="a4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827" w:type="dxa"/>
          </w:tcPr>
          <w:p w:rsidR="00782018" w:rsidRPr="00782018" w:rsidRDefault="00782018" w:rsidP="007820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018" w:rsidRPr="00FD1447" w:rsidTr="00AD7C3A">
        <w:trPr>
          <w:cantSplit/>
          <w:trHeight w:val="448"/>
        </w:trPr>
        <w:tc>
          <w:tcPr>
            <w:tcW w:w="959" w:type="dxa"/>
          </w:tcPr>
          <w:p w:rsidR="00782018" w:rsidRP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827" w:type="dxa"/>
          </w:tcPr>
          <w:p w:rsidR="00782018" w:rsidRP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обеспечение де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учреждений социальной з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щиты населения и органов Пенсионн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82018">
              <w:rPr>
                <w:rFonts w:ascii="Times New Roman" w:hAnsi="Times New Roman" w:cs="Times New Roman"/>
                <w:b/>
                <w:sz w:val="20"/>
                <w:szCs w:val="20"/>
              </w:rPr>
              <w:t>го фонда Российской Федерации</w:t>
            </w:r>
          </w:p>
        </w:tc>
        <w:tc>
          <w:tcPr>
            <w:tcW w:w="1134" w:type="dxa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82018" w:rsidRPr="00FD1447" w:rsidTr="009F3A23">
        <w:trPr>
          <w:cantSplit/>
          <w:trHeight w:val="553"/>
        </w:trPr>
        <w:tc>
          <w:tcPr>
            <w:tcW w:w="959" w:type="dxa"/>
          </w:tcPr>
          <w:p w:rsid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</w:p>
          <w:p w:rsidR="00782018" w:rsidRP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3827" w:type="dxa"/>
          </w:tcPr>
          <w:p w:rsidR="00782018" w:rsidRPr="00782018" w:rsidRDefault="00782018" w:rsidP="001D68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и учрежд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ний социальной защиты населения, орг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нов Пенсионного фонда Российской Ф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дерации (ПФР)</w:t>
            </w:r>
          </w:p>
        </w:tc>
        <w:tc>
          <w:tcPr>
            <w:tcW w:w="1134" w:type="dxa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82018" w:rsidRPr="00FD1447" w:rsidTr="00385079">
        <w:trPr>
          <w:cantSplit/>
          <w:trHeight w:val="257"/>
        </w:trPr>
        <w:tc>
          <w:tcPr>
            <w:tcW w:w="959" w:type="dxa"/>
          </w:tcPr>
          <w:p w:rsidR="00782018" w:rsidRPr="00782018" w:rsidRDefault="00782018" w:rsidP="001D6806">
            <w:pPr>
              <w:pStyle w:val="a4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82018" w:rsidRPr="00782018" w:rsidRDefault="00782018" w:rsidP="001D680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82018" w:rsidRPr="00FD1447" w:rsidTr="00385079">
        <w:trPr>
          <w:cantSplit/>
          <w:trHeight w:val="418"/>
        </w:trPr>
        <w:tc>
          <w:tcPr>
            <w:tcW w:w="959" w:type="dxa"/>
            <w:vAlign w:val="center"/>
          </w:tcPr>
          <w:p w:rsidR="00782018" w:rsidRPr="00385079" w:rsidRDefault="00782018" w:rsidP="00AD7C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827" w:type="dxa"/>
          </w:tcPr>
          <w:p w:rsidR="00782018" w:rsidRPr="00385079" w:rsidRDefault="00782018" w:rsidP="00AD7C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82018" w:rsidRPr="00FD1447" w:rsidTr="00AD7C3A">
        <w:trPr>
          <w:cantSplit/>
          <w:trHeight w:val="254"/>
        </w:trPr>
        <w:tc>
          <w:tcPr>
            <w:tcW w:w="4786" w:type="dxa"/>
            <w:gridSpan w:val="2"/>
          </w:tcPr>
          <w:p w:rsidR="00782018" w:rsidRPr="00E56C6F" w:rsidRDefault="00782018" w:rsidP="00AD7C3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82018" w:rsidRPr="00451FAC" w:rsidRDefault="00385079" w:rsidP="00AD7C3A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82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/30ДЗ/19</w:t>
            </w:r>
            <w:r w:rsidR="00782018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5688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709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08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51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67" w:type="dxa"/>
            <w:vAlign w:val="center"/>
          </w:tcPr>
          <w:p w:rsidR="00782018" w:rsidRPr="00CD5628" w:rsidRDefault="00385079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</w:tr>
      <w:tr w:rsidR="00782018" w:rsidRPr="00FD1447" w:rsidTr="00AD7C3A">
        <w:trPr>
          <w:cantSplit/>
          <w:trHeight w:val="549"/>
        </w:trPr>
        <w:tc>
          <w:tcPr>
            <w:tcW w:w="959" w:type="dxa"/>
          </w:tcPr>
          <w:p w:rsidR="00782018" w:rsidRPr="00E56C6F" w:rsidRDefault="00782018" w:rsidP="00AD7C3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ПДП.00</w:t>
            </w:r>
          </w:p>
        </w:tc>
        <w:tc>
          <w:tcPr>
            <w:tcW w:w="3827" w:type="dxa"/>
          </w:tcPr>
          <w:p w:rsidR="00782018" w:rsidRPr="00451FAC" w:rsidRDefault="00782018" w:rsidP="00AD7C3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пломная) (</w:t>
            </w:r>
            <w:proofErr w:type="spellStart"/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782018" w:rsidRPr="00451FAC" w:rsidRDefault="00782018" w:rsidP="00AD7C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2018" w:rsidRPr="00FD1447" w:rsidTr="00385079">
        <w:trPr>
          <w:cantSplit/>
          <w:trHeight w:val="284"/>
        </w:trPr>
        <w:tc>
          <w:tcPr>
            <w:tcW w:w="959" w:type="dxa"/>
          </w:tcPr>
          <w:p w:rsidR="00782018" w:rsidRPr="00E56C6F" w:rsidRDefault="00782018" w:rsidP="00AD7C3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827" w:type="dxa"/>
          </w:tcPr>
          <w:p w:rsidR="00782018" w:rsidRPr="00451FAC" w:rsidRDefault="00782018" w:rsidP="00AD7C3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</w:tcPr>
          <w:p w:rsidR="00782018" w:rsidRPr="00451FAC" w:rsidRDefault="00782018" w:rsidP="00AD7C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82018" w:rsidRPr="00CD5628" w:rsidRDefault="00782018" w:rsidP="00AD7C3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AD7C3A" w:rsidRDefault="00AD7C3A" w:rsidP="00385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DEF" w:rsidRPr="00775DEF" w:rsidRDefault="00775DEF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Календарный учебный график</w:t>
      </w:r>
    </w:p>
    <w:tbl>
      <w:tblPr>
        <w:tblStyle w:val="a3"/>
        <w:tblW w:w="15196" w:type="dxa"/>
        <w:tblLayout w:type="fixed"/>
        <w:tblLook w:val="04A0"/>
      </w:tblPr>
      <w:tblGrid>
        <w:gridCol w:w="1304"/>
        <w:gridCol w:w="7022"/>
        <w:gridCol w:w="1255"/>
        <w:gridCol w:w="1123"/>
        <w:gridCol w:w="1123"/>
        <w:gridCol w:w="1123"/>
        <w:gridCol w:w="1123"/>
        <w:gridCol w:w="1123"/>
      </w:tblGrid>
      <w:tr w:rsidR="004A7F4B" w:rsidRPr="0044382E" w:rsidTr="006E0FA7">
        <w:tc>
          <w:tcPr>
            <w:tcW w:w="1304" w:type="dxa"/>
            <w:vMerge w:val="restart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22" w:type="dxa"/>
            <w:vMerge w:val="restart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78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2246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2246" w:type="dxa"/>
            <w:gridSpan w:val="2"/>
          </w:tcPr>
          <w:p w:rsidR="004A7F4B" w:rsidRPr="0044382E" w:rsidRDefault="004A7F4B" w:rsidP="004A7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курс</w:t>
            </w:r>
          </w:p>
        </w:tc>
      </w:tr>
      <w:tr w:rsidR="004A7F4B" w:rsidRPr="0044382E" w:rsidTr="006E0FA7">
        <w:tc>
          <w:tcPr>
            <w:tcW w:w="1304" w:type="dxa"/>
            <w:vMerge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Merge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123" w:type="dxa"/>
          </w:tcPr>
          <w:p w:rsidR="004A7F4B" w:rsidRPr="0044382E" w:rsidRDefault="004A7F4B" w:rsidP="004A7F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семестр</w:t>
            </w: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7022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ОУД.01.01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 01.02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ОУД.02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ОУД.03.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E25A7D"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алгебра, начала математического анализа</w:t>
            </w:r>
            <w:proofErr w:type="gramStart"/>
            <w:r w:rsidR="00E25A7D"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E25A7D"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25A7D"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E25A7D"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еометрия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ОУД.04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ОУД.05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4757DF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ОУД.06 </w:t>
            </w:r>
          </w:p>
        </w:tc>
        <w:tc>
          <w:tcPr>
            <w:tcW w:w="7022" w:type="dxa"/>
          </w:tcPr>
          <w:p w:rsidR="004A7F4B" w:rsidRPr="00385079" w:rsidRDefault="004A7F4B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F4B" w:rsidRPr="0044382E" w:rsidTr="006E0FA7">
        <w:tc>
          <w:tcPr>
            <w:tcW w:w="1304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4A7F4B" w:rsidRPr="0044382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255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4A7F4B" w:rsidRPr="0044382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13502" w:rsidRPr="0044382E" w:rsidTr="004757DF">
        <w:tc>
          <w:tcPr>
            <w:tcW w:w="1304" w:type="dxa"/>
          </w:tcPr>
          <w:p w:rsidR="00613502" w:rsidRPr="00E54078" w:rsidRDefault="00613502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ОУД.07 </w:t>
            </w:r>
          </w:p>
        </w:tc>
        <w:tc>
          <w:tcPr>
            <w:tcW w:w="7022" w:type="dxa"/>
          </w:tcPr>
          <w:p w:rsidR="00613502" w:rsidRPr="00385079" w:rsidRDefault="00613502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502" w:rsidRPr="0044382E" w:rsidTr="004757DF">
        <w:tc>
          <w:tcPr>
            <w:tcW w:w="1304" w:type="dxa"/>
          </w:tcPr>
          <w:p w:rsidR="00613502" w:rsidRPr="00E54078" w:rsidRDefault="00613502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ОУД.11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22" w:type="dxa"/>
          </w:tcPr>
          <w:p w:rsidR="00613502" w:rsidRPr="00385079" w:rsidRDefault="00613502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502" w:rsidRPr="0044382E" w:rsidTr="004757DF">
        <w:tc>
          <w:tcPr>
            <w:tcW w:w="1304" w:type="dxa"/>
          </w:tcPr>
          <w:p w:rsidR="00613502" w:rsidRPr="00E54078" w:rsidRDefault="00613502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ОУД.12 </w:t>
            </w:r>
          </w:p>
        </w:tc>
        <w:tc>
          <w:tcPr>
            <w:tcW w:w="7022" w:type="dxa"/>
          </w:tcPr>
          <w:p w:rsidR="00613502" w:rsidRPr="00385079" w:rsidRDefault="00613502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502" w:rsidRPr="0044382E" w:rsidTr="004757DF">
        <w:tc>
          <w:tcPr>
            <w:tcW w:w="1304" w:type="dxa"/>
          </w:tcPr>
          <w:p w:rsidR="00613502" w:rsidRPr="00E54078" w:rsidRDefault="00613502" w:rsidP="00E63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22" w:type="dxa"/>
          </w:tcPr>
          <w:p w:rsidR="00613502" w:rsidRPr="00385079" w:rsidRDefault="00613502" w:rsidP="00E6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502" w:rsidRPr="0044382E" w:rsidTr="004757DF">
        <w:tc>
          <w:tcPr>
            <w:tcW w:w="1304" w:type="dxa"/>
          </w:tcPr>
          <w:p w:rsidR="00613502" w:rsidRPr="00E54078" w:rsidRDefault="00613502" w:rsidP="00E63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ОУД.14</w:t>
            </w:r>
          </w:p>
        </w:tc>
        <w:tc>
          <w:tcPr>
            <w:tcW w:w="7022" w:type="dxa"/>
          </w:tcPr>
          <w:p w:rsidR="00613502" w:rsidRPr="00385079" w:rsidRDefault="00613502" w:rsidP="00E6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613502" w:rsidRPr="0044382E" w:rsidRDefault="00613502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D7772A">
        <w:tc>
          <w:tcPr>
            <w:tcW w:w="1304" w:type="dxa"/>
          </w:tcPr>
          <w:p w:rsidR="00E25A7D" w:rsidRPr="0044382E" w:rsidRDefault="00E25A7D" w:rsidP="00E25A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УД.01</w:t>
            </w:r>
          </w:p>
        </w:tc>
        <w:tc>
          <w:tcPr>
            <w:tcW w:w="7022" w:type="dxa"/>
          </w:tcPr>
          <w:p w:rsidR="00E25A7D" w:rsidRPr="00385079" w:rsidRDefault="00E25A7D" w:rsidP="00E25A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5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D7772A">
        <w:tc>
          <w:tcPr>
            <w:tcW w:w="1304" w:type="dxa"/>
          </w:tcPr>
          <w:p w:rsidR="00E25A7D" w:rsidRPr="0044382E" w:rsidRDefault="00E25A7D" w:rsidP="00E25A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УД.02</w:t>
            </w:r>
          </w:p>
        </w:tc>
        <w:tc>
          <w:tcPr>
            <w:tcW w:w="7022" w:type="dxa"/>
          </w:tcPr>
          <w:p w:rsidR="00E25A7D" w:rsidRPr="00385079" w:rsidRDefault="00E25A7D" w:rsidP="00E25A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55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6E0FA7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УД.03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55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УД.02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моего  края</w:t>
            </w:r>
          </w:p>
        </w:tc>
        <w:tc>
          <w:tcPr>
            <w:tcW w:w="1255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УД.04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255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6E0FA7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ОГСЭ.01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ОГСЭ.02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ОГСЭ.03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ОГСЭ.04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E639C9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ЕИ.00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ЕН.01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ЕН.02 </w:t>
            </w:r>
          </w:p>
        </w:tc>
        <w:tc>
          <w:tcPr>
            <w:tcW w:w="7022" w:type="dxa"/>
          </w:tcPr>
          <w:p w:rsidR="00E25A7D" w:rsidRPr="00385079" w:rsidRDefault="00E25A7D" w:rsidP="00175C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E639C9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П.00 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E639C9">
        <w:tc>
          <w:tcPr>
            <w:tcW w:w="1304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ОП.00</w:t>
            </w:r>
          </w:p>
        </w:tc>
        <w:tc>
          <w:tcPr>
            <w:tcW w:w="7022" w:type="dxa"/>
          </w:tcPr>
          <w:p w:rsidR="00E25A7D" w:rsidRPr="0044382E" w:rsidRDefault="00E25A7D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8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ОП.01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ОП.02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Конституционное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ОП.03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ОП.04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ОП.05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ОП.06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ОП.07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ОП.08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ОП.09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ОП.10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ОП.11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ОП.12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ОП.13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ОП.14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ОП.15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ОП.16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ОП.17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Муниципальное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ОП.18 </w:t>
            </w:r>
          </w:p>
        </w:tc>
        <w:tc>
          <w:tcPr>
            <w:tcW w:w="7022" w:type="dxa"/>
          </w:tcPr>
          <w:p w:rsidR="00E25A7D" w:rsidRPr="00385079" w:rsidRDefault="00E25A7D" w:rsidP="00A66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учета и отчетности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ОП.19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ОП.20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и судебные органы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ОП.21 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ОП.22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D7772A">
        <w:tc>
          <w:tcPr>
            <w:tcW w:w="1304" w:type="dxa"/>
          </w:tcPr>
          <w:p w:rsidR="00E25A7D" w:rsidRPr="00E639C9" w:rsidRDefault="00E25A7D" w:rsidP="00E639C9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ОП.23</w:t>
            </w:r>
            <w:r w:rsidRPr="00E63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22" w:type="dxa"/>
          </w:tcPr>
          <w:p w:rsidR="00E25A7D" w:rsidRPr="00385079" w:rsidRDefault="00E25A7D" w:rsidP="00E25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DA4C94">
        <w:tc>
          <w:tcPr>
            <w:tcW w:w="1304" w:type="dxa"/>
          </w:tcPr>
          <w:p w:rsidR="00E25A7D" w:rsidRPr="0044382E" w:rsidRDefault="00E25A7D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7022" w:type="dxa"/>
          </w:tcPr>
          <w:p w:rsidR="00E25A7D" w:rsidRPr="00385079" w:rsidRDefault="00E25A7D" w:rsidP="00E039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E639C9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9C9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  <w:proofErr w:type="gramEnd"/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hAnsi="Times New Roman" w:cs="Times New Roman"/>
              </w:rPr>
              <w:t>МДК. 01.02.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01.03</w:t>
            </w:r>
            <w:r w:rsidRPr="00E639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Правовые основы медико-социальной экспертизы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Default="00E25A7D" w:rsidP="00E639C9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DA4C94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9C9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обеспечение деятельности учреждений социальной з</w:t>
            </w:r>
            <w:r w:rsidRPr="0038507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85079">
              <w:rPr>
                <w:rFonts w:ascii="Times New Roman" w:hAnsi="Times New Roman" w:cs="Times New Roman"/>
                <w:b/>
                <w:sz w:val="20"/>
                <w:szCs w:val="20"/>
              </w:rPr>
              <w:t>щиты населения и органов Пенсионного фонда Российской Федерации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Pr="00E639C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639C9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7022" w:type="dxa"/>
          </w:tcPr>
          <w:p w:rsidR="00E25A7D" w:rsidRPr="00385079" w:rsidRDefault="00E25A7D" w:rsidP="00E639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Default="00E25A7D" w:rsidP="00A37A6D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7022" w:type="dxa"/>
          </w:tcPr>
          <w:p w:rsidR="00E25A7D" w:rsidRPr="00385079" w:rsidRDefault="00E25A7D" w:rsidP="00A37A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A7D" w:rsidRPr="0044382E" w:rsidTr="004757DF">
        <w:tc>
          <w:tcPr>
            <w:tcW w:w="1304" w:type="dxa"/>
          </w:tcPr>
          <w:p w:rsidR="00E25A7D" w:rsidRDefault="00E25A7D" w:rsidP="00A37A6D">
            <w:pPr>
              <w:pStyle w:val="a4"/>
              <w:ind w:left="0"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7022" w:type="dxa"/>
          </w:tcPr>
          <w:p w:rsidR="00E25A7D" w:rsidRPr="00385079" w:rsidRDefault="00E25A7D" w:rsidP="00A37A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07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E25A7D" w:rsidRPr="0044382E" w:rsidRDefault="00E25A7D" w:rsidP="005001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38507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148E7" w:rsidRPr="004757DF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4757DF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4757DF">
        <w:rPr>
          <w:rFonts w:ascii="Times New Roman" w:hAnsi="Times New Roman" w:cs="Times New Roman"/>
          <w:b/>
        </w:rPr>
        <w:t>м</w:t>
      </w:r>
      <w:r w:rsidRPr="004757DF">
        <w:rPr>
          <w:rFonts w:ascii="Times New Roman" w:hAnsi="Times New Roman" w:cs="Times New Roman"/>
          <w:b/>
        </w:rPr>
        <w:t xml:space="preserve">мы. </w:t>
      </w:r>
    </w:p>
    <w:p w:rsidR="00A56A79" w:rsidRPr="004757DF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  <w:b/>
        </w:rPr>
        <w:t>6.1.1.</w:t>
      </w:r>
      <w:r w:rsidRPr="004757DF">
        <w:rPr>
          <w:rFonts w:ascii="Times New Roman" w:hAnsi="Times New Roman" w:cs="Times New Roman"/>
        </w:rPr>
        <w:t xml:space="preserve"> </w:t>
      </w:r>
      <w:proofErr w:type="gramStart"/>
      <w:r w:rsidRPr="004757DF">
        <w:rPr>
          <w:rFonts w:ascii="Times New Roman" w:hAnsi="Times New Roman" w:cs="Times New Roman"/>
        </w:rPr>
        <w:t xml:space="preserve">ГБПОУ </w:t>
      </w:r>
      <w:proofErr w:type="spellStart"/>
      <w:r w:rsidRPr="004757DF">
        <w:rPr>
          <w:rFonts w:ascii="Times New Roman" w:hAnsi="Times New Roman" w:cs="Times New Roman"/>
        </w:rPr>
        <w:t>ПТТТиС</w:t>
      </w:r>
      <w:proofErr w:type="spellEnd"/>
      <w:r w:rsidRPr="004757DF">
        <w:rPr>
          <w:rFonts w:ascii="Times New Roman" w:hAnsi="Times New Roman" w:cs="Times New Roman"/>
        </w:rPr>
        <w:t xml:space="preserve">, реализующее </w:t>
      </w:r>
      <w:r w:rsidR="00AD7C3A" w:rsidRPr="003410A4">
        <w:rPr>
          <w:rFonts w:ascii="Times New Roman" w:hAnsi="Times New Roman" w:cs="Times New Roman"/>
        </w:rPr>
        <w:t>ОПОП</w:t>
      </w:r>
      <w:r w:rsidR="00AD7C3A" w:rsidRPr="004670CB">
        <w:rPr>
          <w:rFonts w:ascii="Times New Roman" w:hAnsi="Times New Roman" w:cs="Times New Roman"/>
          <w:b/>
        </w:rPr>
        <w:t>-</w:t>
      </w:r>
      <w:r w:rsidR="00AD7C3A" w:rsidRPr="00A70D24">
        <w:rPr>
          <w:rFonts w:ascii="Times New Roman" w:hAnsi="Times New Roman" w:cs="Times New Roman"/>
        </w:rPr>
        <w:t>ППССЗ</w:t>
      </w:r>
      <w:r w:rsidRPr="004757DF">
        <w:rPr>
          <w:rFonts w:ascii="Times New Roman" w:hAnsi="Times New Roman" w:cs="Times New Roman"/>
        </w:rPr>
        <w:t>, располагает материально - технич</w:t>
      </w:r>
      <w:r w:rsidRPr="004757DF">
        <w:rPr>
          <w:rFonts w:ascii="Times New Roman" w:hAnsi="Times New Roman" w:cs="Times New Roman"/>
        </w:rPr>
        <w:t>е</w:t>
      </w:r>
      <w:r w:rsidRPr="004757DF">
        <w:rPr>
          <w:rFonts w:ascii="Times New Roman" w:hAnsi="Times New Roman" w:cs="Times New Roman"/>
        </w:rPr>
        <w:t>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</w:t>
      </w:r>
      <w:r w:rsidRPr="004757DF">
        <w:rPr>
          <w:rFonts w:ascii="Times New Roman" w:hAnsi="Times New Roman" w:cs="Times New Roman"/>
        </w:rPr>
        <w:t>т</w:t>
      </w:r>
      <w:r w:rsidRPr="004757DF">
        <w:rPr>
          <w:rFonts w:ascii="Times New Roman" w:hAnsi="Times New Roman" w:cs="Times New Roman"/>
        </w:rPr>
        <w:t>ренных учебным планом образовательной организации.</w:t>
      </w:r>
      <w:proofErr w:type="gramEnd"/>
      <w:r w:rsidRPr="004757DF">
        <w:rPr>
          <w:rFonts w:ascii="Times New Roman" w:hAnsi="Times New Roman" w:cs="Times New Roman"/>
        </w:rPr>
        <w:t xml:space="preserve"> Материально-техническая база соответс</w:t>
      </w:r>
      <w:r w:rsidRPr="004757DF">
        <w:rPr>
          <w:rFonts w:ascii="Times New Roman" w:hAnsi="Times New Roman" w:cs="Times New Roman"/>
        </w:rPr>
        <w:t>т</w:t>
      </w:r>
      <w:r w:rsidRPr="004757DF">
        <w:rPr>
          <w:rFonts w:ascii="Times New Roman" w:hAnsi="Times New Roman" w:cs="Times New Roman"/>
        </w:rPr>
        <w:t>вует действующим санитарным и противопожарным нормам.</w:t>
      </w:r>
    </w:p>
    <w:p w:rsidR="00A148E7" w:rsidRPr="004757DF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A148E7" w:rsidRPr="004757DF" w:rsidRDefault="00A148E7" w:rsidP="00A56A7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57DF">
        <w:rPr>
          <w:rFonts w:ascii="Times New Roman" w:eastAsia="Times New Roman" w:hAnsi="Times New Roman" w:cs="Times New Roman"/>
          <w:b/>
          <w:lang w:eastAsia="ru-RU"/>
        </w:rPr>
        <w:t>Кабинеты: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истории;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основ философии;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иностранного языка;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основ экологического права;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теории государства и права;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конституционного и административного права;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трудового права;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гражданского, семейного права и гражданского процесса;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дисциплин права;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менеджмента и экономики организации;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профессиональных дисциплин;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57DF">
        <w:rPr>
          <w:rFonts w:ascii="Times New Roman" w:eastAsia="Times New Roman" w:hAnsi="Times New Roman" w:cs="Times New Roman"/>
          <w:lang w:eastAsia="ru-RU"/>
        </w:rPr>
        <w:t>права социального обеспечения</w:t>
      </w:r>
      <w:proofErr w:type="gramEnd"/>
      <w:r w:rsidRPr="004757DF">
        <w:rPr>
          <w:rFonts w:ascii="Times New Roman" w:eastAsia="Times New Roman" w:hAnsi="Times New Roman" w:cs="Times New Roman"/>
          <w:lang w:eastAsia="ru-RU"/>
        </w:rPr>
        <w:t>;</w:t>
      </w:r>
    </w:p>
    <w:p w:rsidR="00907248" w:rsidRPr="004757DF" w:rsidRDefault="00907248" w:rsidP="002A2E76">
      <w:pPr>
        <w:pStyle w:val="a4"/>
        <w:numPr>
          <w:ilvl w:val="0"/>
          <w:numId w:val="4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757DF">
        <w:rPr>
          <w:rFonts w:ascii="Times New Roman" w:eastAsia="Times New Roman" w:hAnsi="Times New Roman" w:cs="Times New Roman"/>
          <w:lang w:eastAsia="ru-RU"/>
        </w:rPr>
        <w:t>безопасности жизнедеятельности.</w:t>
      </w:r>
    </w:p>
    <w:p w:rsidR="00A148E7" w:rsidRPr="004757DF" w:rsidRDefault="00A148E7" w:rsidP="0090724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 xml:space="preserve">Лаборатории: </w:t>
      </w:r>
    </w:p>
    <w:p w:rsidR="00907248" w:rsidRPr="004757DF" w:rsidRDefault="00907248" w:rsidP="002A2E76">
      <w:pPr>
        <w:pStyle w:val="a4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информатики;</w:t>
      </w:r>
    </w:p>
    <w:p w:rsidR="00907248" w:rsidRPr="004757DF" w:rsidRDefault="00907248" w:rsidP="002A2E76">
      <w:pPr>
        <w:pStyle w:val="a4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907248" w:rsidRPr="004757DF" w:rsidRDefault="00907248" w:rsidP="002A2E76">
      <w:pPr>
        <w:pStyle w:val="a4"/>
        <w:numPr>
          <w:ilvl w:val="0"/>
          <w:numId w:val="4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технических средств обучения.</w:t>
      </w:r>
    </w:p>
    <w:p w:rsidR="00A148E7" w:rsidRPr="004757DF" w:rsidRDefault="00A148E7" w:rsidP="0044382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 xml:space="preserve">Спортивный комплекс </w:t>
      </w:r>
    </w:p>
    <w:p w:rsidR="00ED17FE" w:rsidRPr="004757DF" w:rsidRDefault="00A56A79" w:rsidP="00ED17F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Спортзал</w:t>
      </w:r>
    </w:p>
    <w:p w:rsidR="00ED17FE" w:rsidRPr="004757DF" w:rsidRDefault="00ED17FE" w:rsidP="00ED17F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4757DF">
        <w:rPr>
          <w:rFonts w:ascii="Times New Roman" w:eastAsia="Times New Roman" w:hAnsi="Times New Roman" w:cs="Times New Roman"/>
          <w:color w:val="000000"/>
          <w:lang w:eastAsia="ru-RU"/>
        </w:rPr>
        <w:t>Открытый стадион широкого профиля с элементами полосы препятствий;</w:t>
      </w:r>
    </w:p>
    <w:p w:rsidR="00A148E7" w:rsidRPr="004757DF" w:rsidRDefault="00ED17FE" w:rsidP="00ED17F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4757DF">
        <w:rPr>
          <w:rFonts w:ascii="Times New Roman" w:eastAsia="Times New Roman" w:hAnsi="Times New Roman" w:cs="Times New Roman"/>
          <w:color w:val="000000"/>
          <w:lang w:eastAsia="ru-RU"/>
        </w:rPr>
        <w:t>Стрелковый тир (в любой модификации, включая электронный) или место для стрельбы</w:t>
      </w:r>
      <w:r w:rsidR="00A148E7" w:rsidRPr="004757DF">
        <w:rPr>
          <w:rFonts w:ascii="Times New Roman" w:hAnsi="Times New Roman" w:cs="Times New Roman"/>
        </w:rPr>
        <w:t xml:space="preserve"> </w:t>
      </w:r>
    </w:p>
    <w:p w:rsidR="00A148E7" w:rsidRPr="004757DF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>Залы:</w:t>
      </w:r>
    </w:p>
    <w:p w:rsidR="00A148E7" w:rsidRPr="004757DF" w:rsidRDefault="00A148E7" w:rsidP="004F356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t>Библиотека, читальный зал с выходом в интернет</w:t>
      </w:r>
    </w:p>
    <w:p w:rsidR="003652C5" w:rsidRPr="004757DF" w:rsidRDefault="00A148E7" w:rsidP="004F356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7DF">
        <w:rPr>
          <w:rFonts w:ascii="Times New Roman" w:hAnsi="Times New Roman" w:cs="Times New Roman"/>
        </w:rPr>
        <w:t>Актовый зал</w:t>
      </w:r>
    </w:p>
    <w:p w:rsidR="00775DEF" w:rsidRDefault="00775DEF" w:rsidP="006A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536" w:rsidRPr="004757DF" w:rsidRDefault="004757DF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>6.1.2.</w:t>
      </w:r>
      <w:r w:rsidR="00F75536" w:rsidRPr="004757DF">
        <w:rPr>
          <w:rFonts w:ascii="Times New Roman" w:hAnsi="Times New Roman" w:cs="Times New Roman"/>
          <w:b/>
        </w:rPr>
        <w:t xml:space="preserve"> Требования к оснащению баз практик </w:t>
      </w:r>
    </w:p>
    <w:p w:rsidR="00B255D6" w:rsidRPr="004757DF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</w:rPr>
        <w:t xml:space="preserve">Практика является обязательным разделом </w:t>
      </w:r>
      <w:r w:rsidR="00AD7C3A" w:rsidRPr="003410A4">
        <w:rPr>
          <w:rFonts w:ascii="Times New Roman" w:hAnsi="Times New Roman" w:cs="Times New Roman"/>
        </w:rPr>
        <w:t>ОПОП</w:t>
      </w:r>
      <w:r w:rsidR="00AD7C3A" w:rsidRPr="004670CB">
        <w:rPr>
          <w:rFonts w:ascii="Times New Roman" w:hAnsi="Times New Roman" w:cs="Times New Roman"/>
          <w:b/>
        </w:rPr>
        <w:t>-</w:t>
      </w:r>
      <w:r w:rsidR="00AD7C3A" w:rsidRPr="00A70D24">
        <w:rPr>
          <w:rFonts w:ascii="Times New Roman" w:hAnsi="Times New Roman" w:cs="Times New Roman"/>
        </w:rPr>
        <w:t>ППССЗ</w:t>
      </w:r>
      <w:r w:rsidRPr="004757DF">
        <w:rPr>
          <w:rFonts w:ascii="Times New Roman" w:hAnsi="Times New Roman" w:cs="Times New Roman"/>
        </w:rPr>
        <w:t>. Она представляет собой вид учебной деятельности, направленной на формирование, закрепление, развитие практических н</w:t>
      </w:r>
      <w:r w:rsidRPr="004757DF">
        <w:rPr>
          <w:rFonts w:ascii="Times New Roman" w:hAnsi="Times New Roman" w:cs="Times New Roman"/>
        </w:rPr>
        <w:t>а</w:t>
      </w:r>
      <w:r w:rsidRPr="004757DF">
        <w:rPr>
          <w:rFonts w:ascii="Times New Roman" w:hAnsi="Times New Roman" w:cs="Times New Roman"/>
        </w:rPr>
        <w:t xml:space="preserve">выков и компетенций в процессе выполнения определенных видов работ, связанных с будущей профессиональной деятельностью. При реализации </w:t>
      </w:r>
      <w:r w:rsidR="00AD7C3A" w:rsidRPr="003410A4">
        <w:rPr>
          <w:rFonts w:ascii="Times New Roman" w:hAnsi="Times New Roman" w:cs="Times New Roman"/>
        </w:rPr>
        <w:t>ОПОП</w:t>
      </w:r>
      <w:r w:rsidR="00AD7C3A" w:rsidRPr="004670CB">
        <w:rPr>
          <w:rFonts w:ascii="Times New Roman" w:hAnsi="Times New Roman" w:cs="Times New Roman"/>
          <w:b/>
        </w:rPr>
        <w:t>-</w:t>
      </w:r>
      <w:r w:rsidR="00AD7C3A" w:rsidRPr="00A70D24">
        <w:rPr>
          <w:rFonts w:ascii="Times New Roman" w:hAnsi="Times New Roman" w:cs="Times New Roman"/>
        </w:rPr>
        <w:t>ППССЗ</w:t>
      </w:r>
      <w:r w:rsidRPr="004757DF">
        <w:rPr>
          <w:rFonts w:ascii="Times New Roman" w:hAnsi="Times New Roman" w:cs="Times New Roman"/>
        </w:rPr>
        <w:t xml:space="preserve"> предусматриваются следу</w:t>
      </w:r>
      <w:r w:rsidRPr="004757DF">
        <w:rPr>
          <w:rFonts w:ascii="Times New Roman" w:hAnsi="Times New Roman" w:cs="Times New Roman"/>
        </w:rPr>
        <w:t>ю</w:t>
      </w:r>
      <w:r w:rsidRPr="004757DF">
        <w:rPr>
          <w:rFonts w:ascii="Times New Roman" w:hAnsi="Times New Roman" w:cs="Times New Roman"/>
        </w:rPr>
        <w:t>щие виды практик: учебная и производственная. Производственная практика проводится в орган</w:t>
      </w:r>
      <w:r w:rsidRPr="004757DF">
        <w:rPr>
          <w:rFonts w:ascii="Times New Roman" w:hAnsi="Times New Roman" w:cs="Times New Roman"/>
        </w:rPr>
        <w:t>и</w:t>
      </w:r>
      <w:r w:rsidRPr="004757DF">
        <w:rPr>
          <w:rFonts w:ascii="Times New Roman" w:hAnsi="Times New Roman" w:cs="Times New Roman"/>
        </w:rPr>
        <w:t xml:space="preserve">зациях, направление деятельности, которых соответствует профилю подготовки обучающихся. Базами практик являются </w:t>
      </w:r>
      <w:r w:rsidR="00907248" w:rsidRPr="004757DF">
        <w:rPr>
          <w:rFonts w:ascii="Times New Roman" w:hAnsi="Times New Roman" w:cs="Times New Roman"/>
        </w:rPr>
        <w:t>учреждения социальной защиты населения и органов Пенсионного фо</w:t>
      </w:r>
      <w:r w:rsidR="00907248" w:rsidRPr="004757DF">
        <w:rPr>
          <w:rFonts w:ascii="Times New Roman" w:hAnsi="Times New Roman" w:cs="Times New Roman"/>
        </w:rPr>
        <w:t>н</w:t>
      </w:r>
      <w:r w:rsidR="00907248" w:rsidRPr="004757DF">
        <w:rPr>
          <w:rFonts w:ascii="Times New Roman" w:hAnsi="Times New Roman" w:cs="Times New Roman"/>
        </w:rPr>
        <w:t>да Российской Федерации</w:t>
      </w:r>
      <w:r w:rsidRPr="004757DF">
        <w:rPr>
          <w:rFonts w:ascii="Times New Roman" w:hAnsi="Times New Roman" w:cs="Times New Roman"/>
        </w:rPr>
        <w:t xml:space="preserve"> </w:t>
      </w:r>
      <w:proofErr w:type="gramStart"/>
      <w:r w:rsidRPr="004757DF">
        <w:rPr>
          <w:rFonts w:ascii="Times New Roman" w:hAnsi="Times New Roman" w:cs="Times New Roman"/>
        </w:rPr>
        <w:t>г</w:t>
      </w:r>
      <w:proofErr w:type="gramEnd"/>
      <w:r w:rsidRPr="004757DF">
        <w:rPr>
          <w:rFonts w:ascii="Times New Roman" w:hAnsi="Times New Roman" w:cs="Times New Roman"/>
        </w:rPr>
        <w:t xml:space="preserve">. Пятигорска и других городов и районов Ставропольского края и близлежащих республик. </w:t>
      </w:r>
    </w:p>
    <w:p w:rsidR="0044382E" w:rsidRPr="004757DF" w:rsidRDefault="0044382E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5536" w:rsidRPr="004757DF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>6.2. Требования к кадровым условиям реализации образовательной программы</w:t>
      </w:r>
    </w:p>
    <w:p w:rsidR="00F75536" w:rsidRPr="004757DF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757DF">
        <w:rPr>
          <w:rFonts w:ascii="Times New Roman" w:hAnsi="Times New Roman" w:cs="Times New Roman"/>
        </w:rPr>
        <w:lastRenderedPageBreak/>
        <w:t xml:space="preserve">Реализация </w:t>
      </w:r>
      <w:r w:rsidR="00AD7C3A" w:rsidRPr="003410A4">
        <w:rPr>
          <w:rFonts w:ascii="Times New Roman" w:hAnsi="Times New Roman" w:cs="Times New Roman"/>
        </w:rPr>
        <w:t>ОПОП</w:t>
      </w:r>
      <w:r w:rsidR="00AD7C3A" w:rsidRPr="004670CB">
        <w:rPr>
          <w:rFonts w:ascii="Times New Roman" w:hAnsi="Times New Roman" w:cs="Times New Roman"/>
          <w:b/>
        </w:rPr>
        <w:t>-</w:t>
      </w:r>
      <w:r w:rsidR="00AD7C3A" w:rsidRPr="00A70D24">
        <w:rPr>
          <w:rFonts w:ascii="Times New Roman" w:hAnsi="Times New Roman" w:cs="Times New Roman"/>
        </w:rPr>
        <w:t>ППССЗ</w:t>
      </w:r>
      <w:r w:rsidRPr="004757DF">
        <w:rPr>
          <w:rFonts w:ascii="Times New Roman" w:hAnsi="Times New Roman" w:cs="Times New Roman"/>
        </w:rPr>
        <w:t xml:space="preserve"> по специальности обеспечивается педагогическими кадрами, имеющими высшее образование, соответствующее профилю преподаваемой дисциплины (мод</w:t>
      </w:r>
      <w:r w:rsidRPr="004757DF">
        <w:rPr>
          <w:rFonts w:ascii="Times New Roman" w:hAnsi="Times New Roman" w:cs="Times New Roman"/>
        </w:rPr>
        <w:t>у</w:t>
      </w:r>
      <w:r w:rsidRPr="004757DF">
        <w:rPr>
          <w:rFonts w:ascii="Times New Roman" w:hAnsi="Times New Roman" w:cs="Times New Roman"/>
        </w:rPr>
        <w:t xml:space="preserve">ля). </w:t>
      </w:r>
      <w:proofErr w:type="gramStart"/>
      <w:r w:rsidRPr="004757DF">
        <w:rPr>
          <w:rFonts w:ascii="Times New Roman" w:hAnsi="Times New Roman" w:cs="Times New Roman"/>
        </w:rPr>
        <w:t>Опыт деятельности в организациях соответствующей профессиональной сферы является об</w:t>
      </w:r>
      <w:r w:rsidRPr="004757DF">
        <w:rPr>
          <w:rFonts w:ascii="Times New Roman" w:hAnsi="Times New Roman" w:cs="Times New Roman"/>
        </w:rPr>
        <w:t>я</w:t>
      </w:r>
      <w:r w:rsidRPr="004757DF">
        <w:rPr>
          <w:rFonts w:ascii="Times New Roman" w:hAnsi="Times New Roman" w:cs="Times New Roman"/>
        </w:rPr>
        <w:t>зательным для преподавателей, отвечающих за освоение обучающимися профессионального учебного цикла.</w:t>
      </w:r>
      <w:proofErr w:type="gramEnd"/>
      <w:r w:rsidRPr="004757DF">
        <w:rPr>
          <w:rFonts w:ascii="Times New Roman" w:hAnsi="Times New Roman" w:cs="Times New Roman"/>
        </w:rPr>
        <w:t xml:space="preserve"> Преподаватели получают дополнительное профессиональное образование по пр</w:t>
      </w:r>
      <w:r w:rsidRPr="004757DF">
        <w:rPr>
          <w:rFonts w:ascii="Times New Roman" w:hAnsi="Times New Roman" w:cs="Times New Roman"/>
        </w:rPr>
        <w:t>о</w:t>
      </w:r>
      <w:r w:rsidRPr="004757DF">
        <w:rPr>
          <w:rFonts w:ascii="Times New Roman" w:hAnsi="Times New Roman" w:cs="Times New Roman"/>
        </w:rPr>
        <w:t>граммам повышения квалификации, в том числе в форме стажировки в профильных организациях не реже 1 раза в 3 лет.</w:t>
      </w:r>
    </w:p>
    <w:p w:rsidR="00B255D6" w:rsidRPr="004757DF" w:rsidRDefault="00B255D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B255D6" w:rsidRPr="004757DF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757DF">
        <w:rPr>
          <w:rFonts w:ascii="Times New Roman" w:hAnsi="Times New Roman" w:cs="Times New Roman"/>
          <w:b/>
        </w:rPr>
        <w:t xml:space="preserve">7. Ежегодное обновление </w:t>
      </w:r>
      <w:r w:rsidR="00AD7C3A" w:rsidRPr="00AD7C3A">
        <w:rPr>
          <w:rFonts w:ascii="Times New Roman" w:hAnsi="Times New Roman" w:cs="Times New Roman"/>
          <w:b/>
        </w:rPr>
        <w:t>ОПОП-ППССЗ</w:t>
      </w:r>
    </w:p>
    <w:p w:rsidR="00F75536" w:rsidRPr="004757DF" w:rsidRDefault="00AD7C3A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10A4">
        <w:rPr>
          <w:rFonts w:ascii="Times New Roman" w:hAnsi="Times New Roman" w:cs="Times New Roman"/>
        </w:rPr>
        <w:t>ОПОП</w:t>
      </w:r>
      <w:r w:rsidRPr="004670CB">
        <w:rPr>
          <w:rFonts w:ascii="Times New Roman" w:hAnsi="Times New Roman" w:cs="Times New Roman"/>
          <w:b/>
        </w:rPr>
        <w:t>-</w:t>
      </w:r>
      <w:r w:rsidRPr="00A70D24">
        <w:rPr>
          <w:rFonts w:ascii="Times New Roman" w:hAnsi="Times New Roman" w:cs="Times New Roman"/>
        </w:rPr>
        <w:t>ППССЗ</w:t>
      </w:r>
      <w:r w:rsidR="00F75536" w:rsidRPr="004757DF">
        <w:rPr>
          <w:rFonts w:ascii="Times New Roman" w:hAnsi="Times New Roman" w:cs="Times New Roman"/>
        </w:rPr>
        <w:t xml:space="preserve"> </w:t>
      </w:r>
      <w:r w:rsidR="004757DF">
        <w:rPr>
          <w:rFonts w:ascii="Times New Roman" w:hAnsi="Times New Roman" w:cs="Times New Roman"/>
        </w:rPr>
        <w:t>ежегодно обновляется</w:t>
      </w:r>
      <w:r w:rsidR="00F75536" w:rsidRPr="004757DF">
        <w:rPr>
          <w:rFonts w:ascii="Times New Roman" w:hAnsi="Times New Roman" w:cs="Times New Roman"/>
        </w:rPr>
        <w:t xml:space="preserve"> с учетом запросов работодателей, особенностей ра</w:t>
      </w:r>
      <w:r w:rsidR="00F75536" w:rsidRPr="004757DF">
        <w:rPr>
          <w:rFonts w:ascii="Times New Roman" w:hAnsi="Times New Roman" w:cs="Times New Roman"/>
        </w:rPr>
        <w:t>з</w:t>
      </w:r>
      <w:r w:rsidR="00F75536" w:rsidRPr="004757DF">
        <w:rPr>
          <w:rFonts w:ascii="Times New Roman" w:hAnsi="Times New Roman" w:cs="Times New Roman"/>
        </w:rPr>
        <w:t>вития региона, культуры, науки, экономики, техники, технологий и социальной сферы в рамках, установл</w:t>
      </w:r>
      <w:r>
        <w:rPr>
          <w:rFonts w:ascii="Times New Roman" w:hAnsi="Times New Roman" w:cs="Times New Roman"/>
        </w:rPr>
        <w:t>енных ФГОС СПО по специальности.</w:t>
      </w:r>
    </w:p>
    <w:p w:rsidR="00B255D6" w:rsidRDefault="00B255D6" w:rsidP="00475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55D6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A0" w:rsidRDefault="00BC68A0" w:rsidP="00C242A2">
      <w:pPr>
        <w:spacing w:after="0" w:line="240" w:lineRule="auto"/>
      </w:pPr>
      <w:r>
        <w:separator/>
      </w:r>
    </w:p>
  </w:endnote>
  <w:endnote w:type="continuationSeparator" w:id="0">
    <w:p w:rsidR="00BC68A0" w:rsidRDefault="00BC68A0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BC68A0" w:rsidRDefault="00392643">
        <w:pPr>
          <w:pStyle w:val="a8"/>
          <w:jc w:val="right"/>
        </w:pPr>
        <w:fldSimple w:instr=" PAGE   \* MERGEFORMAT ">
          <w:r w:rsidR="00855C58">
            <w:rPr>
              <w:noProof/>
            </w:rPr>
            <w:t>2</w:t>
          </w:r>
        </w:fldSimple>
      </w:p>
    </w:sdtContent>
  </w:sdt>
  <w:p w:rsidR="00BC68A0" w:rsidRDefault="00BC6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A0" w:rsidRDefault="00BC68A0" w:rsidP="00C242A2">
      <w:pPr>
        <w:spacing w:after="0" w:line="240" w:lineRule="auto"/>
      </w:pPr>
      <w:r>
        <w:separator/>
      </w:r>
    </w:p>
  </w:footnote>
  <w:footnote w:type="continuationSeparator" w:id="0">
    <w:p w:rsidR="00BC68A0" w:rsidRDefault="00BC68A0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17A66ED"/>
    <w:multiLevelType w:val="hybridMultilevel"/>
    <w:tmpl w:val="E2068B7E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45CD5"/>
    <w:multiLevelType w:val="hybridMultilevel"/>
    <w:tmpl w:val="361AE8C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252D0"/>
    <w:multiLevelType w:val="hybridMultilevel"/>
    <w:tmpl w:val="601A509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056A8"/>
    <w:multiLevelType w:val="hybridMultilevel"/>
    <w:tmpl w:val="5928D20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11121F6F"/>
    <w:multiLevelType w:val="hybridMultilevel"/>
    <w:tmpl w:val="46FEFCD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46EF1"/>
    <w:multiLevelType w:val="hybridMultilevel"/>
    <w:tmpl w:val="BBDEC77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161C53A6"/>
    <w:multiLevelType w:val="hybridMultilevel"/>
    <w:tmpl w:val="A1664D28"/>
    <w:lvl w:ilvl="0" w:tplc="F85A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7827FC"/>
    <w:multiLevelType w:val="hybridMultilevel"/>
    <w:tmpl w:val="9FF2B97E"/>
    <w:lvl w:ilvl="0" w:tplc="BDA63F54">
      <w:start w:val="1"/>
      <w:numFmt w:val="decimal"/>
      <w:lvlText w:val="%1"/>
      <w:lvlJc w:val="left"/>
      <w:pPr>
        <w:ind w:left="786" w:hanging="490"/>
      </w:pPr>
      <w:rPr>
        <w:rFonts w:hint="default"/>
        <w:lang w:val="en-US" w:eastAsia="en-US" w:bidi="en-US"/>
      </w:rPr>
    </w:lvl>
    <w:lvl w:ilvl="1" w:tplc="FBC663AE">
      <w:numFmt w:val="none"/>
      <w:lvlText w:val=""/>
      <w:lvlJc w:val="left"/>
      <w:pPr>
        <w:tabs>
          <w:tab w:val="num" w:pos="360"/>
        </w:tabs>
      </w:pPr>
    </w:lvl>
    <w:lvl w:ilvl="2" w:tplc="66C4E214">
      <w:numFmt w:val="bullet"/>
      <w:lvlText w:val="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 w:tplc="B710662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en-US"/>
      </w:rPr>
    </w:lvl>
    <w:lvl w:ilvl="4" w:tplc="F1ACF60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5" w:tplc="C9E6264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9FC02C6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B77ED356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47781A4A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en-US"/>
      </w:rPr>
    </w:lvl>
  </w:abstractNum>
  <w:abstractNum w:abstractNumId="14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1F14739A"/>
    <w:multiLevelType w:val="hybridMultilevel"/>
    <w:tmpl w:val="74CAC47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107DA"/>
    <w:multiLevelType w:val="hybridMultilevel"/>
    <w:tmpl w:val="B70CF1E4"/>
    <w:lvl w:ilvl="0" w:tplc="F85A1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B1409E"/>
    <w:multiLevelType w:val="hybridMultilevel"/>
    <w:tmpl w:val="4224F09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27D83B26"/>
    <w:multiLevelType w:val="hybridMultilevel"/>
    <w:tmpl w:val="AFAA7F5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28DE00CD"/>
    <w:multiLevelType w:val="hybridMultilevel"/>
    <w:tmpl w:val="E9D2B280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92D4B"/>
    <w:multiLevelType w:val="hybridMultilevel"/>
    <w:tmpl w:val="7F00B358"/>
    <w:lvl w:ilvl="0" w:tplc="E2CA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6">
    <w:nsid w:val="301C5DA9"/>
    <w:multiLevelType w:val="hybridMultilevel"/>
    <w:tmpl w:val="CCE0236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62142D"/>
    <w:multiLevelType w:val="hybridMultilevel"/>
    <w:tmpl w:val="6A9EC5C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3C0B1F"/>
    <w:multiLevelType w:val="hybridMultilevel"/>
    <w:tmpl w:val="CD2A784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302C5D"/>
    <w:multiLevelType w:val="hybridMultilevel"/>
    <w:tmpl w:val="469AE2D0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A4A5D0D"/>
    <w:multiLevelType w:val="hybridMultilevel"/>
    <w:tmpl w:val="F2265B96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BE87575"/>
    <w:multiLevelType w:val="hybridMultilevel"/>
    <w:tmpl w:val="BAF27DC6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C6536F6"/>
    <w:multiLevelType w:val="hybridMultilevel"/>
    <w:tmpl w:val="94C26EA4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E213C93"/>
    <w:multiLevelType w:val="hybridMultilevel"/>
    <w:tmpl w:val="052CC18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41E3F"/>
    <w:multiLevelType w:val="hybridMultilevel"/>
    <w:tmpl w:val="0A2C8BD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6A12C2"/>
    <w:multiLevelType w:val="hybridMultilevel"/>
    <w:tmpl w:val="8BF011B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FA02FE"/>
    <w:multiLevelType w:val="hybridMultilevel"/>
    <w:tmpl w:val="135E569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9A01ED"/>
    <w:multiLevelType w:val="hybridMultilevel"/>
    <w:tmpl w:val="17824DE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A639EA"/>
    <w:multiLevelType w:val="hybridMultilevel"/>
    <w:tmpl w:val="191455F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AD4999"/>
    <w:multiLevelType w:val="hybridMultilevel"/>
    <w:tmpl w:val="7AAC95F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CB4276"/>
    <w:multiLevelType w:val="hybridMultilevel"/>
    <w:tmpl w:val="6B0E78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4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F21640"/>
    <w:multiLevelType w:val="hybridMultilevel"/>
    <w:tmpl w:val="AAF2A40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7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9">
    <w:nsid w:val="585F7947"/>
    <w:multiLevelType w:val="hybridMultilevel"/>
    <w:tmpl w:val="D2CA160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76635A"/>
    <w:multiLevelType w:val="hybridMultilevel"/>
    <w:tmpl w:val="A422580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9744F9"/>
    <w:multiLevelType w:val="hybridMultilevel"/>
    <w:tmpl w:val="6F5CBCE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4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5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6">
    <w:nsid w:val="687D4D97"/>
    <w:multiLevelType w:val="hybridMultilevel"/>
    <w:tmpl w:val="C332CBFA"/>
    <w:lvl w:ilvl="0" w:tplc="F85A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98A1D42"/>
    <w:multiLevelType w:val="hybridMultilevel"/>
    <w:tmpl w:val="29DAE7E4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9">
    <w:nsid w:val="6A9E70A6"/>
    <w:multiLevelType w:val="hybridMultilevel"/>
    <w:tmpl w:val="B17206DE"/>
    <w:lvl w:ilvl="0" w:tplc="F85A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B3F296D"/>
    <w:multiLevelType w:val="hybridMultilevel"/>
    <w:tmpl w:val="E99A5F6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5C4861"/>
    <w:multiLevelType w:val="hybridMultilevel"/>
    <w:tmpl w:val="CAA262D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BF6D85"/>
    <w:multiLevelType w:val="hybridMultilevel"/>
    <w:tmpl w:val="9440C5F2"/>
    <w:lvl w:ilvl="0" w:tplc="57B4030C">
      <w:numFmt w:val="bullet"/>
      <w:lvlText w:val="-"/>
      <w:lvlJc w:val="left"/>
      <w:pPr>
        <w:ind w:left="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54B248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2" w:tplc="0172CA38">
      <w:numFmt w:val="bullet"/>
      <w:lvlText w:val="•"/>
      <w:lvlJc w:val="left"/>
      <w:pPr>
        <w:ind w:left="2360" w:hanging="140"/>
      </w:pPr>
      <w:rPr>
        <w:rFonts w:hint="default"/>
        <w:lang w:val="ru-RU" w:eastAsia="ru-RU" w:bidi="ru-RU"/>
      </w:rPr>
    </w:lvl>
    <w:lvl w:ilvl="3" w:tplc="6A7818E2">
      <w:numFmt w:val="bullet"/>
      <w:lvlText w:val="•"/>
      <w:lvlJc w:val="left"/>
      <w:pPr>
        <w:ind w:left="3200" w:hanging="140"/>
      </w:pPr>
      <w:rPr>
        <w:rFonts w:hint="default"/>
        <w:lang w:val="ru-RU" w:eastAsia="ru-RU" w:bidi="ru-RU"/>
      </w:rPr>
    </w:lvl>
    <w:lvl w:ilvl="4" w:tplc="EDE63AC2">
      <w:numFmt w:val="bullet"/>
      <w:lvlText w:val="•"/>
      <w:lvlJc w:val="left"/>
      <w:pPr>
        <w:ind w:left="4040" w:hanging="140"/>
      </w:pPr>
      <w:rPr>
        <w:rFonts w:hint="default"/>
        <w:lang w:val="ru-RU" w:eastAsia="ru-RU" w:bidi="ru-RU"/>
      </w:rPr>
    </w:lvl>
    <w:lvl w:ilvl="5" w:tplc="B36E0D4A">
      <w:numFmt w:val="bullet"/>
      <w:lvlText w:val="•"/>
      <w:lvlJc w:val="left"/>
      <w:pPr>
        <w:ind w:left="4880" w:hanging="140"/>
      </w:pPr>
      <w:rPr>
        <w:rFonts w:hint="default"/>
        <w:lang w:val="ru-RU" w:eastAsia="ru-RU" w:bidi="ru-RU"/>
      </w:rPr>
    </w:lvl>
    <w:lvl w:ilvl="6" w:tplc="50A8A15A">
      <w:numFmt w:val="bullet"/>
      <w:lvlText w:val="•"/>
      <w:lvlJc w:val="left"/>
      <w:pPr>
        <w:ind w:left="5720" w:hanging="140"/>
      </w:pPr>
      <w:rPr>
        <w:rFonts w:hint="default"/>
        <w:lang w:val="ru-RU" w:eastAsia="ru-RU" w:bidi="ru-RU"/>
      </w:rPr>
    </w:lvl>
    <w:lvl w:ilvl="7" w:tplc="9072DAD4">
      <w:numFmt w:val="bullet"/>
      <w:lvlText w:val="•"/>
      <w:lvlJc w:val="left"/>
      <w:pPr>
        <w:ind w:left="6561" w:hanging="140"/>
      </w:pPr>
      <w:rPr>
        <w:rFonts w:hint="default"/>
        <w:lang w:val="ru-RU" w:eastAsia="ru-RU" w:bidi="ru-RU"/>
      </w:rPr>
    </w:lvl>
    <w:lvl w:ilvl="8" w:tplc="988EF744">
      <w:numFmt w:val="bullet"/>
      <w:lvlText w:val="•"/>
      <w:lvlJc w:val="left"/>
      <w:pPr>
        <w:ind w:left="7401" w:hanging="140"/>
      </w:pPr>
      <w:rPr>
        <w:rFonts w:hint="default"/>
        <w:lang w:val="ru-RU" w:eastAsia="ru-RU" w:bidi="ru-RU"/>
      </w:rPr>
    </w:lvl>
  </w:abstractNum>
  <w:abstractNum w:abstractNumId="63">
    <w:nsid w:val="6EDC32BF"/>
    <w:multiLevelType w:val="hybridMultilevel"/>
    <w:tmpl w:val="F094147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077E9E"/>
    <w:multiLevelType w:val="hybridMultilevel"/>
    <w:tmpl w:val="844E1A9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4EC45EC"/>
    <w:multiLevelType w:val="hybridMultilevel"/>
    <w:tmpl w:val="6660C71E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86779E"/>
    <w:multiLevelType w:val="multilevel"/>
    <w:tmpl w:val="74DEE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5A74D48"/>
    <w:multiLevelType w:val="hybridMultilevel"/>
    <w:tmpl w:val="1BECB10E"/>
    <w:lvl w:ilvl="0" w:tplc="F85A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6F2005D"/>
    <w:multiLevelType w:val="hybridMultilevel"/>
    <w:tmpl w:val="6234ECF0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738033E"/>
    <w:multiLevelType w:val="hybridMultilevel"/>
    <w:tmpl w:val="201AED6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5C3989"/>
    <w:multiLevelType w:val="hybridMultilevel"/>
    <w:tmpl w:val="12628386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A16E19"/>
    <w:multiLevelType w:val="hybridMultilevel"/>
    <w:tmpl w:val="E3F49D6E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EF541A6"/>
    <w:multiLevelType w:val="hybridMultilevel"/>
    <w:tmpl w:val="8308689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E838EC"/>
    <w:multiLevelType w:val="hybridMultilevel"/>
    <w:tmpl w:val="CC3A4F7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1"/>
  </w:num>
  <w:num w:numId="3">
    <w:abstractNumId w:val="4"/>
  </w:num>
  <w:num w:numId="4">
    <w:abstractNumId w:val="4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6">
    <w:abstractNumId w:val="39"/>
  </w:num>
  <w:num w:numId="7">
    <w:abstractNumId w:val="6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1">
    <w:abstractNumId w:val="66"/>
  </w:num>
  <w:num w:numId="12">
    <w:abstractNumId w:val="27"/>
  </w:num>
  <w:num w:numId="13">
    <w:abstractNumId w:val="14"/>
  </w:num>
  <w:num w:numId="14">
    <w:abstractNumId w:val="58"/>
  </w:num>
  <w:num w:numId="15">
    <w:abstractNumId w:val="55"/>
  </w:num>
  <w:num w:numId="16">
    <w:abstractNumId w:val="11"/>
  </w:num>
  <w:num w:numId="17">
    <w:abstractNumId w:val="48"/>
  </w:num>
  <w:num w:numId="18">
    <w:abstractNumId w:val="25"/>
  </w:num>
  <w:num w:numId="19">
    <w:abstractNumId w:val="21"/>
  </w:num>
  <w:num w:numId="20">
    <w:abstractNumId w:val="7"/>
  </w:num>
  <w:num w:numId="21">
    <w:abstractNumId w:val="46"/>
  </w:num>
  <w:num w:numId="22">
    <w:abstractNumId w:val="54"/>
  </w:num>
  <w:num w:numId="23">
    <w:abstractNumId w:val="9"/>
  </w:num>
  <w:num w:numId="24">
    <w:abstractNumId w:val="53"/>
  </w:num>
  <w:num w:numId="25">
    <w:abstractNumId w:val="15"/>
  </w:num>
  <w:num w:numId="26">
    <w:abstractNumId w:val="43"/>
  </w:num>
  <w:num w:numId="27">
    <w:abstractNumId w:val="19"/>
  </w:num>
  <w:num w:numId="28">
    <w:abstractNumId w:val="42"/>
  </w:num>
  <w:num w:numId="29">
    <w:abstractNumId w:val="5"/>
  </w:num>
  <w:num w:numId="30">
    <w:abstractNumId w:val="47"/>
  </w:num>
  <w:num w:numId="31">
    <w:abstractNumId w:val="68"/>
  </w:num>
  <w:num w:numId="32">
    <w:abstractNumId w:val="24"/>
  </w:num>
  <w:num w:numId="33">
    <w:abstractNumId w:val="50"/>
  </w:num>
  <w:num w:numId="34">
    <w:abstractNumId w:val="2"/>
  </w:num>
  <w:num w:numId="35">
    <w:abstractNumId w:val="64"/>
  </w:num>
  <w:num w:numId="36">
    <w:abstractNumId w:val="6"/>
  </w:num>
  <w:num w:numId="37">
    <w:abstractNumId w:val="10"/>
  </w:num>
  <w:num w:numId="38">
    <w:abstractNumId w:val="34"/>
  </w:num>
  <w:num w:numId="39">
    <w:abstractNumId w:val="16"/>
  </w:num>
  <w:num w:numId="40">
    <w:abstractNumId w:val="52"/>
  </w:num>
  <w:num w:numId="41">
    <w:abstractNumId w:val="63"/>
  </w:num>
  <w:num w:numId="42">
    <w:abstractNumId w:val="73"/>
  </w:num>
  <w:num w:numId="43">
    <w:abstractNumId w:val="1"/>
  </w:num>
  <w:num w:numId="44">
    <w:abstractNumId w:val="75"/>
  </w:num>
  <w:num w:numId="45">
    <w:abstractNumId w:val="3"/>
  </w:num>
  <w:num w:numId="46">
    <w:abstractNumId w:val="28"/>
  </w:num>
  <w:num w:numId="47">
    <w:abstractNumId w:val="26"/>
  </w:num>
  <w:num w:numId="48">
    <w:abstractNumId w:val="8"/>
  </w:num>
  <w:num w:numId="49">
    <w:abstractNumId w:val="71"/>
  </w:num>
  <w:num w:numId="50">
    <w:abstractNumId w:val="61"/>
  </w:num>
  <w:num w:numId="51">
    <w:abstractNumId w:val="35"/>
  </w:num>
  <w:num w:numId="52">
    <w:abstractNumId w:val="57"/>
  </w:num>
  <w:num w:numId="53">
    <w:abstractNumId w:val="45"/>
  </w:num>
  <w:num w:numId="54">
    <w:abstractNumId w:val="30"/>
  </w:num>
  <w:num w:numId="55">
    <w:abstractNumId w:val="74"/>
  </w:num>
  <w:num w:numId="56">
    <w:abstractNumId w:val="31"/>
  </w:num>
  <w:num w:numId="57">
    <w:abstractNumId w:val="65"/>
  </w:num>
  <w:num w:numId="58">
    <w:abstractNumId w:val="22"/>
  </w:num>
  <w:num w:numId="59">
    <w:abstractNumId w:val="18"/>
  </w:num>
  <w:num w:numId="60">
    <w:abstractNumId w:val="70"/>
  </w:num>
  <w:num w:numId="61">
    <w:abstractNumId w:val="29"/>
  </w:num>
  <w:num w:numId="62">
    <w:abstractNumId w:val="60"/>
  </w:num>
  <w:num w:numId="63">
    <w:abstractNumId w:val="72"/>
  </w:num>
  <w:num w:numId="64">
    <w:abstractNumId w:val="40"/>
  </w:num>
  <w:num w:numId="65">
    <w:abstractNumId w:val="41"/>
  </w:num>
  <w:num w:numId="66">
    <w:abstractNumId w:val="49"/>
  </w:num>
  <w:num w:numId="67">
    <w:abstractNumId w:val="20"/>
  </w:num>
  <w:num w:numId="68">
    <w:abstractNumId w:val="36"/>
  </w:num>
  <w:num w:numId="69">
    <w:abstractNumId w:val="37"/>
  </w:num>
  <w:num w:numId="70">
    <w:abstractNumId w:val="62"/>
  </w:num>
  <w:num w:numId="71">
    <w:abstractNumId w:val="13"/>
  </w:num>
  <w:num w:numId="72">
    <w:abstractNumId w:val="12"/>
  </w:num>
  <w:num w:numId="73">
    <w:abstractNumId w:val="56"/>
  </w:num>
  <w:num w:numId="74">
    <w:abstractNumId w:val="69"/>
  </w:num>
  <w:num w:numId="75">
    <w:abstractNumId w:val="59"/>
  </w:num>
  <w:num w:numId="76">
    <w:abstractNumId w:val="33"/>
  </w:num>
  <w:num w:numId="77">
    <w:abstractNumId w:val="32"/>
  </w:num>
  <w:num w:numId="78">
    <w:abstractNumId w:val="38"/>
  </w:num>
  <w:num w:numId="79">
    <w:abstractNumId w:val="17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32587"/>
    <w:rsid w:val="00034161"/>
    <w:rsid w:val="00055B0A"/>
    <w:rsid w:val="00061607"/>
    <w:rsid w:val="00064527"/>
    <w:rsid w:val="000C75B3"/>
    <w:rsid w:val="00150E20"/>
    <w:rsid w:val="00161066"/>
    <w:rsid w:val="00175CCF"/>
    <w:rsid w:val="0017629D"/>
    <w:rsid w:val="001A2157"/>
    <w:rsid w:val="001A2FBB"/>
    <w:rsid w:val="001B00FB"/>
    <w:rsid w:val="001C33F7"/>
    <w:rsid w:val="001C7551"/>
    <w:rsid w:val="00213595"/>
    <w:rsid w:val="00253B2A"/>
    <w:rsid w:val="00257388"/>
    <w:rsid w:val="00264C52"/>
    <w:rsid w:val="00270AE4"/>
    <w:rsid w:val="00272FF8"/>
    <w:rsid w:val="00283794"/>
    <w:rsid w:val="002A2E76"/>
    <w:rsid w:val="002C07F4"/>
    <w:rsid w:val="002D33E5"/>
    <w:rsid w:val="002E03A6"/>
    <w:rsid w:val="00340B9E"/>
    <w:rsid w:val="003652C5"/>
    <w:rsid w:val="00377F2A"/>
    <w:rsid w:val="00384869"/>
    <w:rsid w:val="00385079"/>
    <w:rsid w:val="00392643"/>
    <w:rsid w:val="003B0B40"/>
    <w:rsid w:val="003D7D54"/>
    <w:rsid w:val="004234C5"/>
    <w:rsid w:val="00434023"/>
    <w:rsid w:val="0043609E"/>
    <w:rsid w:val="0044382E"/>
    <w:rsid w:val="004604DD"/>
    <w:rsid w:val="004611D9"/>
    <w:rsid w:val="004757DF"/>
    <w:rsid w:val="0049483A"/>
    <w:rsid w:val="004A7F4B"/>
    <w:rsid w:val="004C0D88"/>
    <w:rsid w:val="004F356E"/>
    <w:rsid w:val="0050014E"/>
    <w:rsid w:val="0051451B"/>
    <w:rsid w:val="00533ABF"/>
    <w:rsid w:val="00586298"/>
    <w:rsid w:val="005907BE"/>
    <w:rsid w:val="005914F8"/>
    <w:rsid w:val="005B4194"/>
    <w:rsid w:val="00600474"/>
    <w:rsid w:val="00613502"/>
    <w:rsid w:val="00627F0D"/>
    <w:rsid w:val="00667B81"/>
    <w:rsid w:val="006744B4"/>
    <w:rsid w:val="00691042"/>
    <w:rsid w:val="006A1C4D"/>
    <w:rsid w:val="006A3B71"/>
    <w:rsid w:val="006C595B"/>
    <w:rsid w:val="006C7587"/>
    <w:rsid w:val="006E0FA7"/>
    <w:rsid w:val="00714FE6"/>
    <w:rsid w:val="00720B88"/>
    <w:rsid w:val="00726ECE"/>
    <w:rsid w:val="00733FB9"/>
    <w:rsid w:val="007369AB"/>
    <w:rsid w:val="00775DEF"/>
    <w:rsid w:val="00782018"/>
    <w:rsid w:val="007A242A"/>
    <w:rsid w:val="007D16A7"/>
    <w:rsid w:val="007E0BFA"/>
    <w:rsid w:val="007E3457"/>
    <w:rsid w:val="00804F8E"/>
    <w:rsid w:val="008303DF"/>
    <w:rsid w:val="00844E37"/>
    <w:rsid w:val="00855C58"/>
    <w:rsid w:val="0087349C"/>
    <w:rsid w:val="00875C14"/>
    <w:rsid w:val="008853D7"/>
    <w:rsid w:val="00886418"/>
    <w:rsid w:val="008866BB"/>
    <w:rsid w:val="008A52B3"/>
    <w:rsid w:val="008B2B8A"/>
    <w:rsid w:val="008C7BD9"/>
    <w:rsid w:val="00905543"/>
    <w:rsid w:val="00907248"/>
    <w:rsid w:val="00912FAE"/>
    <w:rsid w:val="00980551"/>
    <w:rsid w:val="00996DFD"/>
    <w:rsid w:val="009A241E"/>
    <w:rsid w:val="009E4FA2"/>
    <w:rsid w:val="00A06FBA"/>
    <w:rsid w:val="00A148E7"/>
    <w:rsid w:val="00A37A6D"/>
    <w:rsid w:val="00A408A2"/>
    <w:rsid w:val="00A510C9"/>
    <w:rsid w:val="00A51750"/>
    <w:rsid w:val="00A561E0"/>
    <w:rsid w:val="00A56A79"/>
    <w:rsid w:val="00A66FB2"/>
    <w:rsid w:val="00A71D69"/>
    <w:rsid w:val="00A81F4C"/>
    <w:rsid w:val="00A91FF9"/>
    <w:rsid w:val="00AB5A94"/>
    <w:rsid w:val="00AB7FF6"/>
    <w:rsid w:val="00AD7C3A"/>
    <w:rsid w:val="00AE6A70"/>
    <w:rsid w:val="00AF0CB8"/>
    <w:rsid w:val="00B1342E"/>
    <w:rsid w:val="00B255D6"/>
    <w:rsid w:val="00B44E1A"/>
    <w:rsid w:val="00B94218"/>
    <w:rsid w:val="00BA5AF8"/>
    <w:rsid w:val="00BC450E"/>
    <w:rsid w:val="00BC68A0"/>
    <w:rsid w:val="00BD44EF"/>
    <w:rsid w:val="00BD7DDD"/>
    <w:rsid w:val="00BE4D2D"/>
    <w:rsid w:val="00BE784C"/>
    <w:rsid w:val="00C02DE4"/>
    <w:rsid w:val="00C10FF8"/>
    <w:rsid w:val="00C2128F"/>
    <w:rsid w:val="00C222E4"/>
    <w:rsid w:val="00C242A2"/>
    <w:rsid w:val="00C300CC"/>
    <w:rsid w:val="00C30663"/>
    <w:rsid w:val="00C711B2"/>
    <w:rsid w:val="00C72CF6"/>
    <w:rsid w:val="00C77D88"/>
    <w:rsid w:val="00CA35C7"/>
    <w:rsid w:val="00CB2E9C"/>
    <w:rsid w:val="00CB72B7"/>
    <w:rsid w:val="00D05FCC"/>
    <w:rsid w:val="00D14ACF"/>
    <w:rsid w:val="00D30162"/>
    <w:rsid w:val="00D37269"/>
    <w:rsid w:val="00D46907"/>
    <w:rsid w:val="00D7772A"/>
    <w:rsid w:val="00D957C7"/>
    <w:rsid w:val="00DA4C94"/>
    <w:rsid w:val="00DB2616"/>
    <w:rsid w:val="00DE67B6"/>
    <w:rsid w:val="00E0399F"/>
    <w:rsid w:val="00E1136C"/>
    <w:rsid w:val="00E1148F"/>
    <w:rsid w:val="00E201CC"/>
    <w:rsid w:val="00E202B2"/>
    <w:rsid w:val="00E25A7D"/>
    <w:rsid w:val="00E2647E"/>
    <w:rsid w:val="00E34F82"/>
    <w:rsid w:val="00E54078"/>
    <w:rsid w:val="00E63691"/>
    <w:rsid w:val="00E639C9"/>
    <w:rsid w:val="00E725DA"/>
    <w:rsid w:val="00E739B1"/>
    <w:rsid w:val="00E815EF"/>
    <w:rsid w:val="00EB32DD"/>
    <w:rsid w:val="00ED17FE"/>
    <w:rsid w:val="00EF1F71"/>
    <w:rsid w:val="00EF2DDC"/>
    <w:rsid w:val="00EF55F3"/>
    <w:rsid w:val="00EF6C15"/>
    <w:rsid w:val="00F241FC"/>
    <w:rsid w:val="00F26E18"/>
    <w:rsid w:val="00F465F6"/>
    <w:rsid w:val="00F75536"/>
    <w:rsid w:val="00F956C6"/>
    <w:rsid w:val="00FA50A2"/>
    <w:rsid w:val="00FA6A5F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438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44382E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A408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408A2"/>
  </w:style>
  <w:style w:type="paragraph" w:styleId="af1">
    <w:name w:val="Normal (Web)"/>
    <w:basedOn w:val="a"/>
    <w:semiHidden/>
    <w:unhideWhenUsed/>
    <w:rsid w:val="009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9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Другое_"/>
    <w:basedOn w:val="a0"/>
    <w:link w:val="af4"/>
    <w:rsid w:val="00AD7C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Другое"/>
    <w:basedOn w:val="a"/>
    <w:link w:val="af3"/>
    <w:rsid w:val="00AD7C3A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AD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D7C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C3A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2F5D-A27F-403D-89B7-BB05E37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Admin</cp:lastModifiedBy>
  <cp:revision>7</cp:revision>
  <cp:lastPrinted>2019-03-15T17:25:00Z</cp:lastPrinted>
  <dcterms:created xsi:type="dcterms:W3CDTF">2019-03-15T18:24:00Z</dcterms:created>
  <dcterms:modified xsi:type="dcterms:W3CDTF">2019-04-22T18:22:00Z</dcterms:modified>
</cp:coreProperties>
</file>