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proofErr w:type="gramStart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подготовки специалистов среднего звена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38.02.04</w:t>
      </w:r>
      <w:r w:rsidR="00010A73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«Коммерция» (по отраслям)</w:t>
      </w:r>
    </w:p>
    <w:p w:rsidR="00970085" w:rsidRPr="009603CF" w:rsidRDefault="00812358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курс 2017-2018</w:t>
      </w:r>
      <w:r w:rsidR="00970085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>Квалификация:  менеджер по продажам</w:t>
      </w: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010A73" w:rsidRPr="009603CF">
        <w:rPr>
          <w:rFonts w:ascii="Times New Roman" w:hAnsi="Times New Roman" w:cs="Times New Roman"/>
          <w:b/>
          <w:color w:val="000000" w:themeColor="text1"/>
        </w:rPr>
        <w:t>2</w:t>
      </w:r>
      <w:r w:rsidRPr="009603CF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970085" w:rsidRPr="00812358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123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основного общего образования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общие учебные дисциплины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ОУД.18           Астрономия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812358" w:rsidRDefault="0081235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81235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Менеджмент (по отраслям)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Правовое обеспечение профессиональной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Логистика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Стандартизация, метрология и подтверждение соответствия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="00812358">
        <w:rPr>
          <w:rFonts w:ascii="Times New Roman" w:eastAsia="Times New Roman" w:hAnsi="Times New Roman" w:cs="Times New Roman"/>
          <w:color w:val="000000" w:themeColor="text1"/>
        </w:rPr>
        <w:t>Рекламная деятельность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="00812358">
        <w:rPr>
          <w:rFonts w:ascii="Times New Roman" w:eastAsia="Times New Roman" w:hAnsi="Times New Roman" w:cs="Times New Roman"/>
          <w:color w:val="000000" w:themeColor="text1"/>
        </w:rPr>
        <w:t>Управление качеством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lastRenderedPageBreak/>
        <w:t>ОП.12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="00812358">
        <w:rPr>
          <w:rFonts w:ascii="Times New Roman" w:eastAsia="Times New Roman" w:hAnsi="Times New Roman" w:cs="Times New Roman"/>
          <w:color w:val="000000" w:themeColor="text1"/>
        </w:rPr>
        <w:t>Основы предпринимательства</w:t>
      </w:r>
    </w:p>
    <w:p w:rsidR="00812358" w:rsidRDefault="0081235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ОП.13              Товарная политика</w:t>
      </w:r>
    </w:p>
    <w:p w:rsidR="003A7F78" w:rsidRPr="009603CF" w:rsidRDefault="0081235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ОП.14              Программы управления логистикой</w:t>
      </w:r>
      <w:r w:rsidR="003A7F78"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и управление торгово-сбытовой деятельности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коммерческой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коммерческой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Технология коммерческой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внешнеэкономической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торговли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торговли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Технология торговли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Мерчандайзинг в розничной торговле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торговых организаций и охрана труда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Немеханическое оборудование торговых организаций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Измерительное оборудование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Механическое оборудование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Техническое оборудование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Контрольно-кассовая техника (ККТ)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Охрана  труда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и проведение экономической и маркетинговой деятельности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Финансы, налоги и налогообложение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Финансы и кредит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Налоги и налогообложение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Анализ финансово-хозяйственной деятельности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Маркетинг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маркетинга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 xml:space="preserve">Глава 2 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Практический маркетинг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Маркетинговые коммуникации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маркетинговых исследований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Управление ассортиментом, оценка качества и обеспечение сохраняемости товаров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Теоретические основы товароведения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товароведения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Товароведные характеристики товаров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Обеспечение качества и количества товаров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МДК.03.02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Товароведение продовольственных и непродовольственных товаров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товароведения продовольственных товаров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Товароведная характеристика продовольственных товаров однородных групп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Товароведение непродовольственных товаров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Санитария и гигиена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  <w:r w:rsidRPr="00960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Преддипломная практика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</w:p>
    <w:p w:rsidR="003A7F78" w:rsidRPr="009603CF" w:rsidRDefault="003A7F78" w:rsidP="003A7F7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Государственная итоговая аттестация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 </w:t>
      </w:r>
    </w:p>
    <w:p w:rsidR="00970085" w:rsidRPr="009603CF" w:rsidRDefault="00970085" w:rsidP="008123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</w:t>
      </w:r>
      <w:proofErr w:type="gramStart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подготовки специалистов среднего звена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38.02.04</w:t>
      </w:r>
      <w:r w:rsidR="00010A73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«Коммерция» (по отраслям)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курс 201</w:t>
      </w:r>
      <w:r w:rsidR="0081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7-2018</w:t>
      </w: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0085" w:rsidRPr="009603CF" w:rsidRDefault="00970085" w:rsidP="009700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>Квалификация:  менеджер по продажам</w:t>
      </w:r>
    </w:p>
    <w:p w:rsidR="00970085" w:rsidRPr="009603CF" w:rsidRDefault="00970085" w:rsidP="009700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970085" w:rsidRPr="009603CF" w:rsidRDefault="00970085" w:rsidP="009700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010A73" w:rsidRPr="009603CF">
        <w:rPr>
          <w:rFonts w:ascii="Times New Roman" w:hAnsi="Times New Roman" w:cs="Times New Roman"/>
          <w:b/>
          <w:color w:val="000000" w:themeColor="text1"/>
        </w:rPr>
        <w:t>2</w:t>
      </w:r>
      <w:r w:rsidRPr="009603CF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970085" w:rsidRPr="00812358" w:rsidRDefault="00970085" w:rsidP="009700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123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основного общего образования</w:t>
      </w:r>
    </w:p>
    <w:p w:rsidR="00970085" w:rsidRPr="009603CF" w:rsidRDefault="00970085" w:rsidP="0097008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.02</w:t>
      </w:r>
      <w:r w:rsidRP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Литература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DD7574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E22214" w:rsidRPr="009603CF" w:rsidRDefault="00E22214" w:rsidP="00812358">
      <w:pPr>
        <w:tabs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E22214" w:rsidRPr="009603CF" w:rsidRDefault="00E22214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Менеджмент (в торговле)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Правовое обеспечение профессиональной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Логистика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Стандартизация, метрология и подтверждение соответствия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812358" w:rsidRPr="009603CF" w:rsidRDefault="00812358" w:rsidP="0081235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Рекламная деятельность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9603CF" w:rsidRDefault="00812358" w:rsidP="0081235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Управление качеством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Default="00812358" w:rsidP="0081235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Основы предпринимательства</w:t>
      </w:r>
    </w:p>
    <w:p w:rsidR="00812358" w:rsidRDefault="00812358" w:rsidP="00812358">
      <w:pPr>
        <w:tabs>
          <w:tab w:val="left" w:pos="1392"/>
          <w:tab w:val="left" w:pos="5332"/>
          <w:tab w:val="left" w:pos="6754"/>
          <w:tab w:val="left" w:pos="8494"/>
          <w:tab w:val="left" w:pos="9474"/>
          <w:tab w:val="left" w:pos="10394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ОП.13              Товарная политика</w:t>
      </w:r>
    </w:p>
    <w:p w:rsidR="00E22214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ОП.14              Программы управления логистикой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9603CF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и управление торгово-сбытовой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коммерческой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коммерческой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Технология коммерческой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внешнеэкономической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торговли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Организация торговли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Технология торговли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Мерчандайзинг в розничной торговле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МДК.01.03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торговых организаций и охрана труда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Немеханическое оборудование торговых организаций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Измерительное оборудование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Механическое оборудование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Техническое оборудование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Контрольно-кассовая техника (ККТ)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Охрана  труда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и проведение экономической и маркетинговой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Финансы, налоги и налогообложение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Финансы и кредит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Налоги и налогообложение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Анализ финансово-хозяйственной деятельности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МДК.02.03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Маркетинг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маркетинга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 xml:space="preserve">Глава 2 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Практический маркетинг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Маркетинговые коммуникации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маркетинговых исследований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Управление ассортиментом, оценка качества и обеспечение сохраняемости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Теоретические основы товароведения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Методологические основы товароведения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Товароведные характеристики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Обеспечение качества и количества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МДК.03.02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Товароведение продовольственных и непродовольственных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Основы товароведения продовольственных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Товароведная характеристика продовольственных товаров однородных групп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Товароведение непродовольственных товаров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Санитария и гигиена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E22214" w:rsidRPr="009603CF" w:rsidRDefault="00E22214" w:rsidP="003A7F78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812358" w:rsidRDefault="00812358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3A7F7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970085" w:rsidRPr="009603CF" w:rsidRDefault="00970085" w:rsidP="00970085">
      <w:pPr>
        <w:rPr>
          <w:rFonts w:ascii="Times New Roman" w:hAnsi="Times New Roman" w:cs="Times New Roman"/>
          <w:color w:val="000000" w:themeColor="text1"/>
        </w:rPr>
      </w:pPr>
    </w:p>
    <w:p w:rsidR="00970085" w:rsidRPr="009603CF" w:rsidRDefault="00970085" w:rsidP="00970085">
      <w:pPr>
        <w:rPr>
          <w:rFonts w:ascii="Times New Roman" w:hAnsi="Times New Roman" w:cs="Times New Roman"/>
          <w:color w:val="000000" w:themeColor="text1"/>
        </w:rPr>
      </w:pPr>
    </w:p>
    <w:p w:rsidR="00970085" w:rsidRDefault="00970085" w:rsidP="00970085">
      <w:pPr>
        <w:tabs>
          <w:tab w:val="left" w:pos="4977"/>
        </w:tabs>
        <w:rPr>
          <w:rFonts w:ascii="Times New Roman" w:hAnsi="Times New Roman" w:cs="Times New Roman"/>
          <w:color w:val="000000" w:themeColor="text1"/>
        </w:rPr>
      </w:pPr>
    </w:p>
    <w:p w:rsidR="00812358" w:rsidRPr="009603CF" w:rsidRDefault="00812358" w:rsidP="00970085">
      <w:pPr>
        <w:tabs>
          <w:tab w:val="left" w:pos="4977"/>
        </w:tabs>
        <w:rPr>
          <w:rFonts w:ascii="Times New Roman" w:hAnsi="Times New Roman" w:cs="Times New Roman"/>
          <w:color w:val="000000" w:themeColor="text1"/>
        </w:rPr>
      </w:pP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</w:t>
      </w:r>
      <w:proofErr w:type="gramStart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реализуемой</w:t>
      </w:r>
      <w:proofErr w:type="gramEnd"/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основной профессиональной образовательной программе 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специальности </w:t>
      </w:r>
    </w:p>
    <w:p w:rsidR="00970085" w:rsidRPr="009603CF" w:rsidRDefault="00812358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38.02.04 </w:t>
      </w:r>
      <w:r w:rsidR="00970085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970085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970085" w:rsidRPr="009603CF" w:rsidRDefault="00812358" w:rsidP="009700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курс 2016-2017</w:t>
      </w:r>
      <w:r w:rsidR="00970085" w:rsidRPr="00960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>Квалификация:  менеджер по продажам</w:t>
      </w: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Форма обучения: очная </w:t>
      </w: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 xml:space="preserve">Нормативный срок обучения: </w:t>
      </w:r>
      <w:r w:rsidR="00010A73" w:rsidRPr="009603CF">
        <w:rPr>
          <w:rFonts w:ascii="Times New Roman" w:hAnsi="Times New Roman" w:cs="Times New Roman"/>
          <w:b/>
          <w:color w:val="000000" w:themeColor="text1"/>
        </w:rPr>
        <w:t>2</w:t>
      </w:r>
      <w:r w:rsidRPr="009603CF">
        <w:rPr>
          <w:rFonts w:ascii="Times New Roman" w:hAnsi="Times New Roman" w:cs="Times New Roman"/>
          <w:b/>
          <w:color w:val="000000" w:themeColor="text1"/>
        </w:rPr>
        <w:t xml:space="preserve"> года 10 месяцев</w:t>
      </w:r>
    </w:p>
    <w:p w:rsidR="00970085" w:rsidRPr="009603CF" w:rsidRDefault="00970085" w:rsidP="00970085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9603CF">
        <w:rPr>
          <w:rFonts w:ascii="Times New Roman" w:hAnsi="Times New Roman" w:cs="Times New Roman"/>
          <w:b/>
          <w:color w:val="000000" w:themeColor="text1"/>
        </w:rPr>
        <w:t>на базе основного общего образования</w:t>
      </w:r>
    </w:p>
    <w:p w:rsidR="00970085" w:rsidRPr="009603CF" w:rsidRDefault="00970085" w:rsidP="009700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литература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812358" w:rsidRPr="008F0BFA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DD7574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Pr="008F0BFA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12358" w:rsidRDefault="00812358" w:rsidP="00812358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Общий гуманитарный и социально-экономический цикл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Основы философии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История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Физическая культура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ОГСЭ.05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Русский язык и культура речи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Математический и общий естественнонаучный цикл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Математика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Информационные технологии в профессиональной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Профессиональный цикл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Общепрофессиональные дисциплины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Экономика организации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Статистика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Менеджмент (по отраслям)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Документационное обеспечение управления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Правовое обеспечение профессиональной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Логистика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Бухгалтерский учет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Стандартизация, метрология и подтверждение соответствия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Безопасность жизнедеятельности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Товарная политика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="00812358" w:rsidRPr="00E22214">
        <w:rPr>
          <w:rFonts w:ascii="Times New Roman" w:eastAsia="Times New Roman" w:hAnsi="Times New Roman" w:cs="Times New Roman"/>
          <w:color w:val="000000" w:themeColor="text1"/>
        </w:rPr>
        <w:t xml:space="preserve">Управление качеством </w:t>
      </w:r>
      <w:r w:rsidR="008123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="00812358">
        <w:rPr>
          <w:rFonts w:ascii="Times New Roman" w:eastAsia="Times New Roman" w:hAnsi="Times New Roman" w:cs="Times New Roman"/>
          <w:color w:val="000000" w:themeColor="text1"/>
        </w:rPr>
        <w:t>Основы предпринимательства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ПМ.00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Профессиональные модули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Организация и управление торгово-сбытовой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Организация коммерческой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Основы коммерческой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Технология коммерческой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Основы внешнеэкономической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Организация торговли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Организация торговли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Технология торговли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Мерчандайзинг в розничной торговле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МДК.01.03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Техническое оснащение торговых организаций и охрана труда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Немеханическое оборудование торговых организаций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Измерительное оборудование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Механическое оборудование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Техническое оборудование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5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Контрольно-кассовая техника (ККТ)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6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Охрана  труда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Учебная практика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Производственная практика (по профилю специальности)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Организация и проведение экономической и маркетинговой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Финансы, налоги и налогообложение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Финансы и кредит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Налоги и налогообложение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МДК.02.02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Анализ финансово-хозяйственной деятельности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МДК.02.03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Маркетинг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Методологические основы маркетинга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 xml:space="preserve">Глава 2 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Практический маркетинг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Маркетинговые коммуникации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Методологические основы маркетинговых исследований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Учебная практика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Производственная практика (по профилю специальности)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Управление ассортиментом, оценка качества и обеспечение сохраняемости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Теоретические основы товароведения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Методологические основы товароведения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Товароведные характеристики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Обеспечение качества и количества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МДК.03.02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Товароведение продовольственных и непродовольственных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Основы товароведения продовольственных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2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Товароведная характеристика продовольственных товаров однородных групп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Глава 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Товароведение непродовольственных товаров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Учебная практика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Производственная практика (по профилю специальности)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Выполнение работ по одной или нескольким профессиям рабочих, должностям служащих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Санитария и гигиена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Учебная практика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9603CF">
        <w:rPr>
          <w:rFonts w:ascii="Times New Roman" w:eastAsia="Times New Roman" w:hAnsi="Times New Roman" w:cs="Times New Roman"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color w:val="000000" w:themeColor="text1"/>
        </w:rPr>
        <w:t>Производственная практика (по профилю специальности)</w:t>
      </w:r>
    </w:p>
    <w:p w:rsidR="00E22214" w:rsidRPr="009603CF" w:rsidRDefault="00E22214" w:rsidP="00E22214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Преддипломная практика </w:t>
      </w:r>
    </w:p>
    <w:p w:rsidR="00812358" w:rsidRDefault="00812358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22214" w:rsidRPr="009603CF" w:rsidRDefault="00E22214" w:rsidP="00E22214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9603CF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E222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Государственная итоговая аттестация </w:t>
      </w:r>
    </w:p>
    <w:p w:rsidR="00970085" w:rsidRPr="009603CF" w:rsidRDefault="00970085" w:rsidP="00E2221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 w:themeColor="text1"/>
        </w:rPr>
      </w:pPr>
    </w:p>
    <w:sectPr w:rsidR="00970085" w:rsidRPr="009603CF" w:rsidSect="0097008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70085"/>
    <w:rsid w:val="00010A73"/>
    <w:rsid w:val="003A7F78"/>
    <w:rsid w:val="00763921"/>
    <w:rsid w:val="00812358"/>
    <w:rsid w:val="009603CF"/>
    <w:rsid w:val="00970085"/>
    <w:rsid w:val="00AD5C91"/>
    <w:rsid w:val="00C63E8B"/>
    <w:rsid w:val="00E2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6</cp:revision>
  <dcterms:created xsi:type="dcterms:W3CDTF">2016-01-26T15:16:00Z</dcterms:created>
  <dcterms:modified xsi:type="dcterms:W3CDTF">2018-02-28T15:49:00Z</dcterms:modified>
</cp:coreProperties>
</file>